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A8F00" w14:textId="65DB97E9" w:rsidR="00B0230A" w:rsidRPr="00AF4562" w:rsidRDefault="00B9139B" w:rsidP="00006C3B">
      <w:pPr>
        <w:spacing w:after="0"/>
        <w:ind w:left="0" w:firstLine="0"/>
        <w:rPr>
          <w:rFonts w:asciiTheme="minorHAnsi" w:hAnsiTheme="minorHAnsi" w:cstheme="minorHAnsi"/>
          <w:noProof/>
          <w:szCs w:val="20"/>
        </w:rPr>
      </w:pPr>
      <w:r w:rsidRPr="00AF4562">
        <w:rPr>
          <w:rFonts w:asciiTheme="minorHAnsi" w:hAnsiTheme="minorHAnsi" w:cstheme="minorHAnsi"/>
          <w:noProof/>
          <w:szCs w:val="20"/>
        </w:rPr>
        <w:br/>
      </w:r>
    </w:p>
    <w:p w14:paraId="345FC0D4" w14:textId="77777777" w:rsidR="008C0646" w:rsidRPr="00AF4562" w:rsidRDefault="008C0646" w:rsidP="00006C3B">
      <w:pPr>
        <w:spacing w:after="0"/>
        <w:ind w:left="0" w:firstLine="0"/>
        <w:rPr>
          <w:rFonts w:asciiTheme="minorHAnsi" w:hAnsiTheme="minorHAnsi" w:cstheme="minorHAnsi"/>
          <w:noProof/>
          <w:szCs w:val="20"/>
        </w:rPr>
      </w:pPr>
    </w:p>
    <w:p w14:paraId="6559AE2B" w14:textId="442459BA" w:rsidR="00B9139B" w:rsidRPr="00AF4562" w:rsidRDefault="00B9139B" w:rsidP="00006C3B">
      <w:pPr>
        <w:spacing w:after="0"/>
        <w:ind w:left="0" w:firstLine="0"/>
        <w:rPr>
          <w:rFonts w:asciiTheme="minorHAnsi" w:hAnsiTheme="minorHAnsi" w:cstheme="minorHAnsi"/>
          <w:noProof/>
          <w:szCs w:val="20"/>
        </w:rPr>
      </w:pPr>
    </w:p>
    <w:p w14:paraId="419309C4" w14:textId="0E86D665" w:rsidR="00B9139B" w:rsidRPr="00AF4562" w:rsidRDefault="008C0646" w:rsidP="00AF4562">
      <w:pPr>
        <w:spacing w:after="0"/>
        <w:ind w:left="0" w:firstLine="0"/>
        <w:jc w:val="center"/>
        <w:rPr>
          <w:rFonts w:asciiTheme="minorHAnsi" w:hAnsiTheme="minorHAnsi" w:cstheme="minorHAnsi"/>
          <w:szCs w:val="20"/>
        </w:rPr>
      </w:pPr>
      <w:r w:rsidRPr="00AF4562">
        <w:rPr>
          <w:rFonts w:asciiTheme="minorHAnsi" w:hAnsiTheme="minorHAnsi" w:cstheme="minorHAnsi"/>
          <w:szCs w:val="20"/>
        </w:rPr>
        <w:t>***</w:t>
      </w:r>
      <w:r w:rsidR="00346D7D" w:rsidRPr="00AF4562">
        <w:rPr>
          <w:rFonts w:asciiTheme="minorHAnsi" w:hAnsiTheme="minorHAnsi" w:cstheme="minorHAnsi"/>
          <w:szCs w:val="20"/>
        </w:rPr>
        <w:t>FOR IMMEDIATE RELEASE</w:t>
      </w:r>
      <w:r w:rsidRPr="00AF4562">
        <w:rPr>
          <w:rFonts w:asciiTheme="minorHAnsi" w:hAnsiTheme="minorHAnsi" w:cstheme="minorHAnsi"/>
          <w:szCs w:val="20"/>
        </w:rPr>
        <w:t>***</w:t>
      </w:r>
    </w:p>
    <w:p w14:paraId="48A86136" w14:textId="1B0FB6D2" w:rsidR="00346D7D" w:rsidRDefault="00346D7D" w:rsidP="00006C3B">
      <w:pPr>
        <w:spacing w:after="0"/>
        <w:ind w:left="0" w:firstLine="0"/>
        <w:rPr>
          <w:rFonts w:asciiTheme="minorHAnsi" w:hAnsiTheme="minorHAnsi" w:cstheme="minorHAnsi"/>
          <w:szCs w:val="20"/>
        </w:rPr>
      </w:pPr>
    </w:p>
    <w:p w14:paraId="44E5535B" w14:textId="77777777" w:rsidR="00AF4562" w:rsidRPr="00AF4562" w:rsidRDefault="00AF4562" w:rsidP="00006C3B">
      <w:pPr>
        <w:spacing w:after="0"/>
        <w:ind w:left="0" w:firstLine="0"/>
        <w:rPr>
          <w:rFonts w:asciiTheme="minorHAnsi" w:hAnsiTheme="minorHAnsi" w:cstheme="minorHAnsi"/>
          <w:szCs w:val="20"/>
        </w:rPr>
      </w:pPr>
    </w:p>
    <w:p w14:paraId="4631C89E" w14:textId="763DC1BC" w:rsidR="00346D7D" w:rsidRPr="00AF4562" w:rsidRDefault="00346D7D" w:rsidP="00346D7D">
      <w:pPr>
        <w:spacing w:after="0"/>
        <w:ind w:left="0" w:firstLine="0"/>
        <w:rPr>
          <w:rFonts w:asciiTheme="minorHAnsi" w:hAnsiTheme="minorHAnsi" w:cstheme="minorHAnsi"/>
          <w:b/>
          <w:bCs/>
          <w:sz w:val="24"/>
          <w:szCs w:val="24"/>
        </w:rPr>
      </w:pPr>
      <w:r w:rsidRPr="00AF4562">
        <w:rPr>
          <w:rFonts w:asciiTheme="minorHAnsi" w:hAnsiTheme="minorHAnsi" w:cstheme="minorHAnsi"/>
          <w:b/>
          <w:bCs/>
          <w:sz w:val="24"/>
          <w:szCs w:val="24"/>
        </w:rPr>
        <w:t xml:space="preserve">Integrity Life raises $43 million to </w:t>
      </w:r>
      <w:r w:rsidR="0072759B">
        <w:rPr>
          <w:rFonts w:asciiTheme="minorHAnsi" w:hAnsiTheme="minorHAnsi" w:cstheme="minorHAnsi"/>
          <w:b/>
          <w:bCs/>
          <w:sz w:val="24"/>
          <w:szCs w:val="24"/>
        </w:rPr>
        <w:t>continue building</w:t>
      </w:r>
      <w:r w:rsidRPr="00AF4562">
        <w:rPr>
          <w:rFonts w:asciiTheme="minorHAnsi" w:hAnsiTheme="minorHAnsi" w:cstheme="minorHAnsi"/>
          <w:b/>
          <w:bCs/>
          <w:sz w:val="24"/>
          <w:szCs w:val="24"/>
        </w:rPr>
        <w:t xml:space="preserve"> the future of life insurance.</w:t>
      </w:r>
    </w:p>
    <w:p w14:paraId="2F88CA21" w14:textId="4CAAA270" w:rsidR="00346D7D" w:rsidRPr="00AF4562" w:rsidRDefault="00346D7D" w:rsidP="00006C3B">
      <w:pPr>
        <w:spacing w:after="0"/>
        <w:ind w:left="0" w:firstLine="0"/>
        <w:rPr>
          <w:rFonts w:asciiTheme="minorHAnsi" w:hAnsiTheme="minorHAnsi" w:cstheme="minorHAnsi"/>
          <w:szCs w:val="20"/>
        </w:rPr>
      </w:pPr>
    </w:p>
    <w:p w14:paraId="550C95DA" w14:textId="2DD48AD1" w:rsidR="00346D7D" w:rsidRPr="00AF4562" w:rsidRDefault="00346D7D" w:rsidP="00006C3B">
      <w:pPr>
        <w:spacing w:after="0"/>
        <w:ind w:left="0" w:firstLine="0"/>
        <w:rPr>
          <w:rFonts w:asciiTheme="minorHAnsi" w:hAnsiTheme="minorHAnsi" w:cstheme="minorHAnsi"/>
          <w:szCs w:val="20"/>
        </w:rPr>
      </w:pPr>
      <w:r w:rsidRPr="00AF4562">
        <w:rPr>
          <w:rFonts w:asciiTheme="minorHAnsi" w:hAnsiTheme="minorHAnsi" w:cstheme="minorHAnsi"/>
          <w:szCs w:val="20"/>
        </w:rPr>
        <w:t>Integrity Life secured $</w:t>
      </w:r>
      <w:r w:rsidR="00D0415C">
        <w:rPr>
          <w:rFonts w:asciiTheme="minorHAnsi" w:hAnsiTheme="minorHAnsi" w:cstheme="minorHAnsi"/>
          <w:szCs w:val="20"/>
        </w:rPr>
        <w:t>43</w:t>
      </w:r>
      <w:r w:rsidRPr="00AF4562">
        <w:rPr>
          <w:rFonts w:asciiTheme="minorHAnsi" w:hAnsiTheme="minorHAnsi" w:cstheme="minorHAnsi"/>
          <w:szCs w:val="20"/>
        </w:rPr>
        <w:t xml:space="preserve"> million in </w:t>
      </w:r>
      <w:r w:rsidR="0072759B">
        <w:rPr>
          <w:rFonts w:asciiTheme="minorHAnsi" w:hAnsiTheme="minorHAnsi" w:cstheme="minorHAnsi"/>
          <w:szCs w:val="20"/>
        </w:rPr>
        <w:t xml:space="preserve">their recent series B round of funding. There was a </w:t>
      </w:r>
      <w:r w:rsidR="0020474E">
        <w:rPr>
          <w:rFonts w:asciiTheme="minorHAnsi" w:hAnsiTheme="minorHAnsi" w:cstheme="minorHAnsi"/>
          <w:szCs w:val="20"/>
        </w:rPr>
        <w:t>strong</w:t>
      </w:r>
      <w:r w:rsidR="0072759B">
        <w:rPr>
          <w:rFonts w:asciiTheme="minorHAnsi" w:hAnsiTheme="minorHAnsi" w:cstheme="minorHAnsi"/>
          <w:szCs w:val="20"/>
        </w:rPr>
        <w:t xml:space="preserve"> interest in the raise, that took place before and during COVID</w:t>
      </w:r>
      <w:r w:rsidR="00F60983">
        <w:rPr>
          <w:rFonts w:asciiTheme="minorHAnsi" w:hAnsiTheme="minorHAnsi" w:cstheme="minorHAnsi"/>
          <w:szCs w:val="20"/>
        </w:rPr>
        <w:t>-19</w:t>
      </w:r>
      <w:r w:rsidR="0072759B">
        <w:rPr>
          <w:rFonts w:asciiTheme="minorHAnsi" w:hAnsiTheme="minorHAnsi" w:cstheme="minorHAnsi"/>
          <w:szCs w:val="20"/>
        </w:rPr>
        <w:t>. Given the instability of the global economy, this significant investment is being viewed</w:t>
      </w:r>
      <w:r w:rsidR="005B578A">
        <w:rPr>
          <w:rFonts w:asciiTheme="minorHAnsi" w:hAnsiTheme="minorHAnsi" w:cstheme="minorHAnsi"/>
          <w:szCs w:val="20"/>
        </w:rPr>
        <w:t xml:space="preserve"> by the market</w:t>
      </w:r>
      <w:r w:rsidR="0072759B">
        <w:rPr>
          <w:rFonts w:asciiTheme="minorHAnsi" w:hAnsiTheme="minorHAnsi" w:cstheme="minorHAnsi"/>
          <w:szCs w:val="20"/>
        </w:rPr>
        <w:t xml:space="preserve"> as further </w:t>
      </w:r>
      <w:r w:rsidR="005834F1">
        <w:rPr>
          <w:rFonts w:asciiTheme="minorHAnsi" w:hAnsiTheme="minorHAnsi" w:cstheme="minorHAnsi"/>
          <w:szCs w:val="20"/>
        </w:rPr>
        <w:t>endorsement</w:t>
      </w:r>
      <w:r w:rsidR="0072759B">
        <w:rPr>
          <w:rFonts w:asciiTheme="minorHAnsi" w:hAnsiTheme="minorHAnsi" w:cstheme="minorHAnsi"/>
          <w:szCs w:val="20"/>
        </w:rPr>
        <w:t xml:space="preserve"> of </w:t>
      </w:r>
      <w:r w:rsidR="00F60983">
        <w:rPr>
          <w:rFonts w:asciiTheme="minorHAnsi" w:hAnsiTheme="minorHAnsi" w:cstheme="minorHAnsi"/>
          <w:szCs w:val="20"/>
        </w:rPr>
        <w:t xml:space="preserve">the importance of </w:t>
      </w:r>
      <w:r w:rsidR="0072759B">
        <w:rPr>
          <w:rFonts w:asciiTheme="minorHAnsi" w:hAnsiTheme="minorHAnsi" w:cstheme="minorHAnsi"/>
          <w:szCs w:val="20"/>
        </w:rPr>
        <w:t>Integrity’s digital-led positioning</w:t>
      </w:r>
      <w:r w:rsidR="005B578A">
        <w:rPr>
          <w:rFonts w:asciiTheme="minorHAnsi" w:hAnsiTheme="minorHAnsi" w:cstheme="minorHAnsi"/>
          <w:szCs w:val="20"/>
        </w:rPr>
        <w:t xml:space="preserve">. </w:t>
      </w:r>
      <w:r w:rsidR="0072759B">
        <w:rPr>
          <w:rFonts w:asciiTheme="minorHAnsi" w:hAnsiTheme="minorHAnsi" w:cstheme="minorHAnsi"/>
          <w:szCs w:val="20"/>
        </w:rPr>
        <w:t xml:space="preserve">The </w:t>
      </w:r>
      <w:r w:rsidR="00A935E8">
        <w:rPr>
          <w:rFonts w:asciiTheme="minorHAnsi" w:hAnsiTheme="minorHAnsi" w:cstheme="minorHAnsi"/>
          <w:szCs w:val="20"/>
        </w:rPr>
        <w:t xml:space="preserve">majority of the </w:t>
      </w:r>
      <w:r w:rsidR="0072759B">
        <w:rPr>
          <w:rFonts w:asciiTheme="minorHAnsi" w:hAnsiTheme="minorHAnsi" w:cstheme="minorHAnsi"/>
          <w:szCs w:val="20"/>
        </w:rPr>
        <w:t xml:space="preserve">capital </w:t>
      </w:r>
      <w:r w:rsidR="00CC2C52">
        <w:rPr>
          <w:rFonts w:asciiTheme="minorHAnsi" w:hAnsiTheme="minorHAnsi" w:cstheme="minorHAnsi"/>
          <w:szCs w:val="20"/>
        </w:rPr>
        <w:t>has</w:t>
      </w:r>
      <w:r w:rsidR="0072759B">
        <w:rPr>
          <w:rFonts w:asciiTheme="minorHAnsi" w:hAnsiTheme="minorHAnsi" w:cstheme="minorHAnsi"/>
          <w:szCs w:val="20"/>
        </w:rPr>
        <w:t xml:space="preserve"> com</w:t>
      </w:r>
      <w:r w:rsidR="00CC2C52">
        <w:rPr>
          <w:rFonts w:asciiTheme="minorHAnsi" w:hAnsiTheme="minorHAnsi" w:cstheme="minorHAnsi"/>
          <w:szCs w:val="20"/>
        </w:rPr>
        <w:t>e</w:t>
      </w:r>
      <w:r w:rsidR="0072759B">
        <w:rPr>
          <w:rFonts w:asciiTheme="minorHAnsi" w:hAnsiTheme="minorHAnsi" w:cstheme="minorHAnsi"/>
          <w:szCs w:val="20"/>
        </w:rPr>
        <w:t xml:space="preserve"> from </w:t>
      </w:r>
      <w:r w:rsidR="002902ED">
        <w:rPr>
          <w:rFonts w:asciiTheme="minorHAnsi" w:hAnsiTheme="minorHAnsi" w:cstheme="minorHAnsi"/>
          <w:szCs w:val="20"/>
        </w:rPr>
        <w:t xml:space="preserve">institutional </w:t>
      </w:r>
      <w:r w:rsidR="004E516B">
        <w:rPr>
          <w:rFonts w:asciiTheme="minorHAnsi" w:hAnsiTheme="minorHAnsi" w:cstheme="minorHAnsi"/>
          <w:szCs w:val="20"/>
        </w:rPr>
        <w:t>fund</w:t>
      </w:r>
      <w:r w:rsidR="002902ED">
        <w:rPr>
          <w:rFonts w:asciiTheme="minorHAnsi" w:hAnsiTheme="minorHAnsi" w:cstheme="minorHAnsi"/>
          <w:szCs w:val="20"/>
        </w:rPr>
        <w:t xml:space="preserve">s managed by </w:t>
      </w:r>
      <w:r w:rsidR="00A935E8" w:rsidRPr="004001E7">
        <w:rPr>
          <w:rFonts w:asciiTheme="minorHAnsi" w:hAnsiTheme="minorHAnsi" w:cstheme="minorHAnsi"/>
          <w:szCs w:val="20"/>
        </w:rPr>
        <w:t>Schroder Investment</w:t>
      </w:r>
      <w:r w:rsidR="004001E7" w:rsidRPr="004001E7">
        <w:rPr>
          <w:rFonts w:asciiTheme="minorHAnsi" w:hAnsiTheme="minorHAnsi" w:cstheme="minorHAnsi"/>
          <w:szCs w:val="20"/>
        </w:rPr>
        <w:t xml:space="preserve"> Management </w:t>
      </w:r>
      <w:r w:rsidR="00451668">
        <w:rPr>
          <w:rFonts w:asciiTheme="minorHAnsi" w:hAnsiTheme="minorHAnsi" w:cstheme="minorHAnsi"/>
          <w:szCs w:val="20"/>
        </w:rPr>
        <w:t>(</w:t>
      </w:r>
      <w:r w:rsidR="004001E7" w:rsidRPr="004001E7">
        <w:rPr>
          <w:rFonts w:asciiTheme="minorHAnsi" w:hAnsiTheme="minorHAnsi" w:cstheme="minorHAnsi"/>
          <w:szCs w:val="20"/>
        </w:rPr>
        <w:t>Switzerland</w:t>
      </w:r>
      <w:r w:rsidR="00451668">
        <w:rPr>
          <w:rFonts w:asciiTheme="minorHAnsi" w:hAnsiTheme="minorHAnsi" w:cstheme="minorHAnsi"/>
          <w:szCs w:val="20"/>
        </w:rPr>
        <w:t>)</w:t>
      </w:r>
      <w:r w:rsidR="00F169A1">
        <w:rPr>
          <w:rFonts w:asciiTheme="minorHAnsi" w:hAnsiTheme="minorHAnsi" w:cstheme="minorHAnsi"/>
          <w:szCs w:val="20"/>
        </w:rPr>
        <w:t xml:space="preserve"> AG, a member of the Schroders group</w:t>
      </w:r>
      <w:r w:rsidR="002902ED">
        <w:rPr>
          <w:rFonts w:asciiTheme="minorHAnsi" w:hAnsiTheme="minorHAnsi" w:cstheme="minorHAnsi"/>
          <w:szCs w:val="20"/>
        </w:rPr>
        <w:t xml:space="preserve"> (</w:t>
      </w:r>
      <w:r w:rsidR="000C4C8B">
        <w:rPr>
          <w:rFonts w:asciiTheme="minorHAnsi" w:hAnsiTheme="minorHAnsi" w:cstheme="minorHAnsi"/>
          <w:szCs w:val="20"/>
        </w:rPr>
        <w:t>“</w:t>
      </w:r>
      <w:r w:rsidR="002902ED">
        <w:rPr>
          <w:rFonts w:asciiTheme="minorHAnsi" w:hAnsiTheme="minorHAnsi" w:cstheme="minorHAnsi"/>
          <w:szCs w:val="20"/>
        </w:rPr>
        <w:t>Schroders</w:t>
      </w:r>
      <w:r w:rsidR="000C4C8B">
        <w:rPr>
          <w:rFonts w:asciiTheme="minorHAnsi" w:hAnsiTheme="minorHAnsi" w:cstheme="minorHAnsi"/>
          <w:szCs w:val="20"/>
        </w:rPr>
        <w:t>”</w:t>
      </w:r>
      <w:r w:rsidR="002902ED">
        <w:rPr>
          <w:rFonts w:asciiTheme="minorHAnsi" w:hAnsiTheme="minorHAnsi" w:cstheme="minorHAnsi"/>
          <w:szCs w:val="20"/>
        </w:rPr>
        <w:t>)</w:t>
      </w:r>
      <w:r w:rsidR="0072759B" w:rsidRPr="004001E7">
        <w:rPr>
          <w:rFonts w:asciiTheme="minorHAnsi" w:hAnsiTheme="minorHAnsi" w:cstheme="minorHAnsi"/>
          <w:szCs w:val="20"/>
        </w:rPr>
        <w:t xml:space="preserve">, </w:t>
      </w:r>
      <w:r w:rsidR="00CC2C52" w:rsidRPr="004001E7">
        <w:rPr>
          <w:rFonts w:asciiTheme="minorHAnsi" w:hAnsiTheme="minorHAnsi" w:cstheme="minorHAnsi"/>
          <w:szCs w:val="20"/>
        </w:rPr>
        <w:t>with support from existing institutional shareholders</w:t>
      </w:r>
      <w:r w:rsidR="0020474E" w:rsidRPr="004001E7">
        <w:rPr>
          <w:rFonts w:asciiTheme="minorHAnsi" w:hAnsiTheme="minorHAnsi" w:cstheme="minorHAnsi"/>
          <w:szCs w:val="20"/>
        </w:rPr>
        <w:t xml:space="preserve"> Leadenhall Capital</w:t>
      </w:r>
      <w:r w:rsidR="004001E7" w:rsidRPr="004001E7">
        <w:rPr>
          <w:rFonts w:asciiTheme="minorHAnsi" w:hAnsiTheme="minorHAnsi" w:cstheme="minorHAnsi"/>
          <w:szCs w:val="20"/>
        </w:rPr>
        <w:t xml:space="preserve"> Partners</w:t>
      </w:r>
      <w:r w:rsidR="0020474E" w:rsidRPr="004001E7">
        <w:rPr>
          <w:rFonts w:asciiTheme="minorHAnsi" w:hAnsiTheme="minorHAnsi" w:cstheme="minorHAnsi"/>
          <w:szCs w:val="20"/>
        </w:rPr>
        <w:t xml:space="preserve"> and Daido Life</w:t>
      </w:r>
      <w:r w:rsidR="004001E7" w:rsidRPr="004001E7">
        <w:rPr>
          <w:rFonts w:asciiTheme="minorHAnsi" w:hAnsiTheme="minorHAnsi" w:cstheme="minorHAnsi"/>
          <w:szCs w:val="20"/>
        </w:rPr>
        <w:t>,</w:t>
      </w:r>
      <w:r w:rsidR="0020474E" w:rsidRPr="004001E7">
        <w:rPr>
          <w:rFonts w:asciiTheme="minorHAnsi" w:hAnsiTheme="minorHAnsi" w:cstheme="minorHAnsi"/>
          <w:szCs w:val="20"/>
        </w:rPr>
        <w:t xml:space="preserve"> </w:t>
      </w:r>
      <w:r w:rsidR="00CC2C52" w:rsidRPr="004001E7">
        <w:rPr>
          <w:rFonts w:asciiTheme="minorHAnsi" w:hAnsiTheme="minorHAnsi" w:cstheme="minorHAnsi"/>
          <w:szCs w:val="20"/>
        </w:rPr>
        <w:t>and</w:t>
      </w:r>
      <w:r w:rsidR="00A935E8" w:rsidRPr="004001E7">
        <w:rPr>
          <w:rFonts w:asciiTheme="minorHAnsi" w:hAnsiTheme="minorHAnsi" w:cstheme="minorHAnsi"/>
          <w:szCs w:val="20"/>
        </w:rPr>
        <w:t xml:space="preserve"> smaller parcels coming from </w:t>
      </w:r>
      <w:r w:rsidR="0072759B" w:rsidRPr="004001E7">
        <w:rPr>
          <w:rFonts w:asciiTheme="minorHAnsi" w:hAnsiTheme="minorHAnsi" w:cstheme="minorHAnsi"/>
          <w:szCs w:val="20"/>
        </w:rPr>
        <w:t xml:space="preserve">Australian </w:t>
      </w:r>
      <w:r w:rsidR="00D0415C" w:rsidRPr="004001E7">
        <w:rPr>
          <w:rFonts w:asciiTheme="minorHAnsi" w:hAnsiTheme="minorHAnsi" w:cstheme="minorHAnsi"/>
          <w:szCs w:val="20"/>
        </w:rPr>
        <w:t>and International sophisticated</w:t>
      </w:r>
      <w:r w:rsidR="00A935E8" w:rsidRPr="004001E7">
        <w:rPr>
          <w:rFonts w:asciiTheme="minorHAnsi" w:hAnsiTheme="minorHAnsi" w:cstheme="minorHAnsi"/>
          <w:szCs w:val="20"/>
        </w:rPr>
        <w:t xml:space="preserve"> investors</w:t>
      </w:r>
      <w:r w:rsidR="0072759B" w:rsidRPr="004001E7">
        <w:rPr>
          <w:rFonts w:asciiTheme="minorHAnsi" w:hAnsiTheme="minorHAnsi" w:cstheme="minorHAnsi"/>
          <w:szCs w:val="20"/>
        </w:rPr>
        <w:t xml:space="preserve">. The money </w:t>
      </w:r>
      <w:r w:rsidR="005B578A" w:rsidRPr="004001E7">
        <w:rPr>
          <w:rFonts w:asciiTheme="minorHAnsi" w:hAnsiTheme="minorHAnsi" w:cstheme="minorHAnsi"/>
          <w:szCs w:val="20"/>
        </w:rPr>
        <w:t>will be</w:t>
      </w:r>
      <w:r w:rsidR="005B578A">
        <w:rPr>
          <w:rFonts w:asciiTheme="minorHAnsi" w:hAnsiTheme="minorHAnsi" w:cstheme="minorHAnsi"/>
          <w:szCs w:val="20"/>
        </w:rPr>
        <w:t xml:space="preserve"> used </w:t>
      </w:r>
      <w:r w:rsidRPr="00AF4562">
        <w:rPr>
          <w:rFonts w:asciiTheme="minorHAnsi" w:hAnsiTheme="minorHAnsi" w:cstheme="minorHAnsi"/>
          <w:szCs w:val="20"/>
        </w:rPr>
        <w:t>to support the expansion of operations and continued development of their digital-led insurance offering.</w:t>
      </w:r>
    </w:p>
    <w:p w14:paraId="77B8FEA1" w14:textId="77777777" w:rsidR="00346D7D" w:rsidRPr="00AF4562" w:rsidRDefault="00346D7D" w:rsidP="00006C3B">
      <w:pPr>
        <w:spacing w:after="0"/>
        <w:ind w:left="0" w:firstLine="0"/>
        <w:rPr>
          <w:rFonts w:asciiTheme="minorHAnsi" w:hAnsiTheme="minorHAnsi" w:cstheme="minorHAnsi"/>
          <w:szCs w:val="20"/>
        </w:rPr>
      </w:pPr>
    </w:p>
    <w:p w14:paraId="4926708A" w14:textId="0AFB13E1" w:rsidR="00346D7D" w:rsidRDefault="005B578A" w:rsidP="00006C3B">
      <w:pPr>
        <w:spacing w:after="0"/>
        <w:ind w:left="0" w:firstLine="0"/>
        <w:rPr>
          <w:rFonts w:asciiTheme="minorHAnsi" w:hAnsiTheme="minorHAnsi" w:cstheme="minorHAnsi"/>
          <w:szCs w:val="20"/>
        </w:rPr>
      </w:pPr>
      <w:r>
        <w:rPr>
          <w:rFonts w:asciiTheme="minorHAnsi" w:hAnsiTheme="minorHAnsi" w:cstheme="minorHAnsi"/>
          <w:szCs w:val="20"/>
        </w:rPr>
        <w:t>Chairman Eric Dodd</w:t>
      </w:r>
      <w:r w:rsidR="00346D7D" w:rsidRPr="00AF4562">
        <w:rPr>
          <w:rFonts w:asciiTheme="minorHAnsi" w:hAnsiTheme="minorHAnsi" w:cstheme="minorHAnsi"/>
          <w:szCs w:val="20"/>
        </w:rPr>
        <w:t xml:space="preserve">, said of the investment “We’re thrilled to have the confidence and backing </w:t>
      </w:r>
      <w:r>
        <w:rPr>
          <w:rFonts w:asciiTheme="minorHAnsi" w:hAnsiTheme="minorHAnsi" w:cstheme="minorHAnsi"/>
          <w:szCs w:val="20"/>
        </w:rPr>
        <w:t xml:space="preserve">of </w:t>
      </w:r>
      <w:r w:rsidR="002902ED">
        <w:rPr>
          <w:rFonts w:asciiTheme="minorHAnsi" w:hAnsiTheme="minorHAnsi" w:cstheme="minorHAnsi"/>
          <w:szCs w:val="20"/>
        </w:rPr>
        <w:t>Schroders</w:t>
      </w:r>
      <w:r>
        <w:rPr>
          <w:rFonts w:asciiTheme="minorHAnsi" w:hAnsiTheme="minorHAnsi" w:cstheme="minorHAnsi"/>
          <w:szCs w:val="20"/>
        </w:rPr>
        <w:t>,</w:t>
      </w:r>
      <w:r w:rsidR="00346D7D" w:rsidRPr="00AF4562">
        <w:rPr>
          <w:rFonts w:asciiTheme="minorHAnsi" w:hAnsiTheme="minorHAnsi" w:cstheme="minorHAnsi"/>
          <w:szCs w:val="20"/>
        </w:rPr>
        <w:t xml:space="preserve"> </w:t>
      </w:r>
      <w:r w:rsidR="008C0646" w:rsidRPr="00AF4562">
        <w:rPr>
          <w:rFonts w:asciiTheme="minorHAnsi" w:hAnsiTheme="minorHAnsi" w:cstheme="minorHAnsi"/>
          <w:szCs w:val="20"/>
        </w:rPr>
        <w:t xml:space="preserve">who </w:t>
      </w:r>
      <w:r w:rsidR="001D505C">
        <w:rPr>
          <w:rFonts w:asciiTheme="minorHAnsi" w:hAnsiTheme="minorHAnsi" w:cstheme="minorHAnsi"/>
          <w:szCs w:val="20"/>
        </w:rPr>
        <w:t>have</w:t>
      </w:r>
      <w:r w:rsidR="001D505C" w:rsidRPr="00AF4562">
        <w:rPr>
          <w:rFonts w:asciiTheme="minorHAnsi" w:hAnsiTheme="minorHAnsi" w:cstheme="minorHAnsi"/>
          <w:szCs w:val="20"/>
        </w:rPr>
        <w:t xml:space="preserve"> </w:t>
      </w:r>
      <w:r w:rsidR="008C0646" w:rsidRPr="00AF4562">
        <w:rPr>
          <w:rFonts w:asciiTheme="minorHAnsi" w:hAnsiTheme="minorHAnsi" w:cstheme="minorHAnsi"/>
          <w:szCs w:val="20"/>
        </w:rPr>
        <w:t xml:space="preserve">recognised that our approach to Life Insurance in Australia is changing the game. Our </w:t>
      </w:r>
      <w:r w:rsidR="00B9465C">
        <w:rPr>
          <w:rFonts w:asciiTheme="minorHAnsi" w:hAnsiTheme="minorHAnsi" w:cstheme="minorHAnsi"/>
          <w:szCs w:val="20"/>
        </w:rPr>
        <w:t xml:space="preserve">ethos </w:t>
      </w:r>
      <w:r w:rsidR="008C0646" w:rsidRPr="00AF4562">
        <w:rPr>
          <w:rFonts w:asciiTheme="minorHAnsi" w:hAnsiTheme="minorHAnsi" w:cstheme="minorHAnsi"/>
          <w:szCs w:val="20"/>
        </w:rPr>
        <w:t>of ‘digital when you want it, human when you need it’ allows us to</w:t>
      </w:r>
      <w:r w:rsidR="00B9465C">
        <w:rPr>
          <w:rFonts w:asciiTheme="minorHAnsi" w:hAnsiTheme="minorHAnsi" w:cstheme="minorHAnsi"/>
          <w:szCs w:val="20"/>
        </w:rPr>
        <w:t xml:space="preserve"> marry </w:t>
      </w:r>
      <w:r w:rsidR="008C0646" w:rsidRPr="00AF4562">
        <w:rPr>
          <w:rFonts w:asciiTheme="minorHAnsi" w:hAnsiTheme="minorHAnsi" w:cstheme="minorHAnsi"/>
          <w:szCs w:val="20"/>
        </w:rPr>
        <w:t>the convenience of technology</w:t>
      </w:r>
      <w:r w:rsidR="00B9465C">
        <w:rPr>
          <w:rFonts w:asciiTheme="minorHAnsi" w:hAnsiTheme="minorHAnsi" w:cstheme="minorHAnsi"/>
          <w:szCs w:val="20"/>
        </w:rPr>
        <w:t xml:space="preserve"> with an empathetic approach that guides everything we</w:t>
      </w:r>
      <w:r w:rsidR="00C44DF0">
        <w:rPr>
          <w:rFonts w:asciiTheme="minorHAnsi" w:hAnsiTheme="minorHAnsi" w:cstheme="minorHAnsi"/>
          <w:szCs w:val="20"/>
        </w:rPr>
        <w:t xml:space="preserve"> do. In </w:t>
      </w:r>
      <w:r w:rsidR="00B9465C">
        <w:rPr>
          <w:rFonts w:asciiTheme="minorHAnsi" w:hAnsiTheme="minorHAnsi" w:cstheme="minorHAnsi"/>
          <w:szCs w:val="20"/>
        </w:rPr>
        <w:t>an industry</w:t>
      </w:r>
      <w:r>
        <w:rPr>
          <w:rFonts w:asciiTheme="minorHAnsi" w:hAnsiTheme="minorHAnsi" w:cstheme="minorHAnsi"/>
          <w:szCs w:val="20"/>
        </w:rPr>
        <w:t xml:space="preserve"> that</w:t>
      </w:r>
      <w:r w:rsidR="001D505C">
        <w:rPr>
          <w:rFonts w:asciiTheme="minorHAnsi" w:hAnsiTheme="minorHAnsi" w:cstheme="minorHAnsi"/>
          <w:szCs w:val="20"/>
        </w:rPr>
        <w:t xml:space="preserve"> is </w:t>
      </w:r>
      <w:r w:rsidR="00C44DF0">
        <w:rPr>
          <w:rFonts w:asciiTheme="minorHAnsi" w:hAnsiTheme="minorHAnsi" w:cstheme="minorHAnsi"/>
          <w:szCs w:val="20"/>
        </w:rPr>
        <w:t>crying out for innovation</w:t>
      </w:r>
      <w:r w:rsidR="008109FB">
        <w:rPr>
          <w:rFonts w:asciiTheme="minorHAnsi" w:hAnsiTheme="minorHAnsi" w:cstheme="minorHAnsi"/>
          <w:szCs w:val="20"/>
        </w:rPr>
        <w:t>, w</w:t>
      </w:r>
      <w:r w:rsidR="00C44DF0">
        <w:rPr>
          <w:rFonts w:asciiTheme="minorHAnsi" w:hAnsiTheme="minorHAnsi" w:cstheme="minorHAnsi"/>
          <w:szCs w:val="20"/>
        </w:rPr>
        <w:t xml:space="preserve">e’re excited </w:t>
      </w:r>
      <w:r>
        <w:rPr>
          <w:rFonts w:asciiTheme="minorHAnsi" w:hAnsiTheme="minorHAnsi" w:cstheme="minorHAnsi"/>
          <w:szCs w:val="20"/>
        </w:rPr>
        <w:t xml:space="preserve">that </w:t>
      </w:r>
      <w:r w:rsidR="001D505C">
        <w:rPr>
          <w:rFonts w:asciiTheme="minorHAnsi" w:hAnsiTheme="minorHAnsi" w:cstheme="minorHAnsi"/>
          <w:szCs w:val="20"/>
        </w:rPr>
        <w:t xml:space="preserve">this injection will enable us to </w:t>
      </w:r>
      <w:r w:rsidR="00C44DF0">
        <w:rPr>
          <w:rFonts w:asciiTheme="minorHAnsi" w:hAnsiTheme="minorHAnsi" w:cstheme="minorHAnsi"/>
          <w:szCs w:val="20"/>
        </w:rPr>
        <w:t>bring</w:t>
      </w:r>
      <w:r w:rsidR="00906BF4">
        <w:rPr>
          <w:rFonts w:asciiTheme="minorHAnsi" w:hAnsiTheme="minorHAnsi" w:cstheme="minorHAnsi"/>
          <w:szCs w:val="20"/>
        </w:rPr>
        <w:t xml:space="preserve"> </w:t>
      </w:r>
      <w:r w:rsidR="00C44DF0">
        <w:rPr>
          <w:rFonts w:asciiTheme="minorHAnsi" w:hAnsiTheme="minorHAnsi" w:cstheme="minorHAnsi"/>
          <w:szCs w:val="20"/>
        </w:rPr>
        <w:t xml:space="preserve">more Australian </w:t>
      </w:r>
      <w:r w:rsidR="001D505C">
        <w:rPr>
          <w:rFonts w:asciiTheme="minorHAnsi" w:hAnsiTheme="minorHAnsi" w:cstheme="minorHAnsi"/>
          <w:szCs w:val="20"/>
        </w:rPr>
        <w:t xml:space="preserve">firsts </w:t>
      </w:r>
      <w:r w:rsidR="00C44DF0">
        <w:rPr>
          <w:rFonts w:asciiTheme="minorHAnsi" w:hAnsiTheme="minorHAnsi" w:cstheme="minorHAnsi"/>
          <w:szCs w:val="20"/>
        </w:rPr>
        <w:t>and step-change improvements to</w:t>
      </w:r>
      <w:r w:rsidR="001D505C">
        <w:rPr>
          <w:rFonts w:asciiTheme="minorHAnsi" w:hAnsiTheme="minorHAnsi" w:cstheme="minorHAnsi"/>
          <w:szCs w:val="20"/>
        </w:rPr>
        <w:t xml:space="preserve"> both the financial a</w:t>
      </w:r>
      <w:r w:rsidR="00C44DF0">
        <w:rPr>
          <w:rFonts w:asciiTheme="minorHAnsi" w:hAnsiTheme="minorHAnsi" w:cstheme="minorHAnsi"/>
          <w:szCs w:val="20"/>
        </w:rPr>
        <w:t>dviser and customer experience”.</w:t>
      </w:r>
    </w:p>
    <w:p w14:paraId="3BC256D6" w14:textId="44AF3E2F" w:rsidR="00C44DF0" w:rsidRDefault="00C44DF0" w:rsidP="00006C3B">
      <w:pPr>
        <w:spacing w:after="0"/>
        <w:ind w:left="0" w:firstLine="0"/>
        <w:rPr>
          <w:rFonts w:asciiTheme="minorHAnsi" w:hAnsiTheme="minorHAnsi" w:cstheme="minorHAnsi"/>
          <w:szCs w:val="20"/>
        </w:rPr>
      </w:pPr>
    </w:p>
    <w:p w14:paraId="11F17422" w14:textId="20692F4D" w:rsidR="000C4C8B" w:rsidRDefault="000C4C8B" w:rsidP="00006C3B">
      <w:pPr>
        <w:spacing w:after="0"/>
        <w:ind w:left="0" w:firstLine="0"/>
        <w:rPr>
          <w:rFonts w:asciiTheme="minorHAnsi" w:hAnsiTheme="minorHAnsi" w:cstheme="minorHAnsi"/>
          <w:szCs w:val="20"/>
        </w:rPr>
      </w:pPr>
      <w:r w:rsidRPr="000C4C8B">
        <w:rPr>
          <w:rFonts w:asciiTheme="minorHAnsi" w:hAnsiTheme="minorHAnsi" w:cstheme="minorHAnsi"/>
          <w:szCs w:val="20"/>
        </w:rPr>
        <w:t>Scott Mitchell, Portfolio Manager for Life Insurance Linked Securities at Schroders said</w:t>
      </w:r>
      <w:r w:rsidR="00762E34">
        <w:rPr>
          <w:rFonts w:asciiTheme="minorHAnsi" w:hAnsiTheme="minorHAnsi" w:cstheme="minorHAnsi"/>
          <w:szCs w:val="20"/>
        </w:rPr>
        <w:t>,</w:t>
      </w:r>
      <w:r w:rsidRPr="000C4C8B">
        <w:rPr>
          <w:rFonts w:asciiTheme="minorHAnsi" w:hAnsiTheme="minorHAnsi" w:cstheme="minorHAnsi"/>
          <w:szCs w:val="20"/>
        </w:rPr>
        <w:t xml:space="preserve"> “We are excited to support Integrity Life in its next phase of growth as it continues to </w:t>
      </w:r>
      <w:r>
        <w:rPr>
          <w:rFonts w:asciiTheme="minorHAnsi" w:hAnsiTheme="minorHAnsi" w:cstheme="minorHAnsi"/>
          <w:szCs w:val="20"/>
        </w:rPr>
        <w:t xml:space="preserve">strengthen </w:t>
      </w:r>
      <w:r w:rsidRPr="000C4C8B">
        <w:rPr>
          <w:rFonts w:asciiTheme="minorHAnsi" w:hAnsiTheme="minorHAnsi" w:cstheme="minorHAnsi"/>
          <w:szCs w:val="20"/>
        </w:rPr>
        <w:t xml:space="preserve">its </w:t>
      </w:r>
      <w:r>
        <w:rPr>
          <w:rFonts w:asciiTheme="minorHAnsi" w:hAnsiTheme="minorHAnsi" w:cstheme="minorHAnsi"/>
          <w:szCs w:val="20"/>
        </w:rPr>
        <w:t xml:space="preserve">position </w:t>
      </w:r>
      <w:r w:rsidRPr="000C4C8B">
        <w:rPr>
          <w:rFonts w:asciiTheme="minorHAnsi" w:hAnsiTheme="minorHAnsi" w:cstheme="minorHAnsi"/>
          <w:szCs w:val="20"/>
        </w:rPr>
        <w:t>in the Australian life market.</w:t>
      </w:r>
      <w:r w:rsidR="00762E34">
        <w:rPr>
          <w:rFonts w:asciiTheme="minorHAnsi" w:hAnsiTheme="minorHAnsi" w:cstheme="minorHAnsi"/>
          <w:szCs w:val="20"/>
        </w:rPr>
        <w:t xml:space="preserve"> </w:t>
      </w:r>
      <w:r w:rsidR="003262CE" w:rsidRPr="003262CE">
        <w:rPr>
          <w:rFonts w:asciiTheme="minorHAnsi" w:hAnsiTheme="minorHAnsi" w:cstheme="minorHAnsi"/>
          <w:szCs w:val="20"/>
        </w:rPr>
        <w:t>The investment provides Schroders’ investors with a rare opportunity to support a digital-focused business that provides access to diversifying life insurance risks, such as mortality, critical illness and disability.</w:t>
      </w:r>
      <w:r w:rsidRPr="000C4C8B">
        <w:rPr>
          <w:rFonts w:asciiTheme="minorHAnsi" w:hAnsiTheme="minorHAnsi" w:cstheme="minorHAnsi"/>
          <w:szCs w:val="20"/>
        </w:rPr>
        <w:t>”</w:t>
      </w:r>
    </w:p>
    <w:p w14:paraId="2DA83203" w14:textId="77777777" w:rsidR="000C4C8B" w:rsidRDefault="000C4C8B" w:rsidP="00006C3B">
      <w:pPr>
        <w:spacing w:after="0"/>
        <w:ind w:left="0" w:firstLine="0"/>
        <w:rPr>
          <w:rFonts w:asciiTheme="minorHAnsi" w:hAnsiTheme="minorHAnsi" w:cstheme="minorHAnsi"/>
          <w:szCs w:val="20"/>
        </w:rPr>
      </w:pPr>
    </w:p>
    <w:p w14:paraId="75676911" w14:textId="6C22B809" w:rsidR="00C44DF0" w:rsidRDefault="00C44DF0" w:rsidP="00006C3B">
      <w:pPr>
        <w:spacing w:after="0"/>
        <w:ind w:left="0" w:firstLine="0"/>
        <w:rPr>
          <w:rFonts w:asciiTheme="minorHAnsi" w:hAnsiTheme="minorHAnsi" w:cstheme="minorHAnsi"/>
          <w:szCs w:val="20"/>
        </w:rPr>
      </w:pPr>
      <w:r>
        <w:rPr>
          <w:rFonts w:asciiTheme="minorHAnsi" w:hAnsiTheme="minorHAnsi" w:cstheme="minorHAnsi"/>
          <w:szCs w:val="20"/>
        </w:rPr>
        <w:t>In 2019, Integrity Life became the first Life Insur</w:t>
      </w:r>
      <w:r w:rsidR="00FC76F9">
        <w:rPr>
          <w:rFonts w:asciiTheme="minorHAnsi" w:hAnsiTheme="minorHAnsi" w:cstheme="minorHAnsi"/>
          <w:szCs w:val="20"/>
        </w:rPr>
        <w:t>er</w:t>
      </w:r>
      <w:r>
        <w:rPr>
          <w:rFonts w:asciiTheme="minorHAnsi" w:hAnsiTheme="minorHAnsi" w:cstheme="minorHAnsi"/>
          <w:szCs w:val="20"/>
        </w:rPr>
        <w:t xml:space="preserve"> to win a</w:t>
      </w:r>
      <w:r w:rsidR="005B578A">
        <w:rPr>
          <w:rFonts w:asciiTheme="minorHAnsi" w:hAnsiTheme="minorHAnsi" w:cstheme="minorHAnsi"/>
          <w:szCs w:val="20"/>
        </w:rPr>
        <w:t>n</w:t>
      </w:r>
      <w:r w:rsidR="001D505C">
        <w:rPr>
          <w:rFonts w:asciiTheme="minorHAnsi" w:hAnsiTheme="minorHAnsi" w:cstheme="minorHAnsi"/>
          <w:szCs w:val="20"/>
        </w:rPr>
        <w:t xml:space="preserve"> Australian</w:t>
      </w:r>
      <w:r>
        <w:rPr>
          <w:rFonts w:asciiTheme="minorHAnsi" w:hAnsiTheme="minorHAnsi" w:cstheme="minorHAnsi"/>
          <w:szCs w:val="20"/>
        </w:rPr>
        <w:t xml:space="preserve"> </w:t>
      </w:r>
      <w:r w:rsidRPr="005B578A">
        <w:rPr>
          <w:rFonts w:asciiTheme="minorHAnsi" w:hAnsiTheme="minorHAnsi" w:cstheme="minorHAnsi"/>
          <w:i/>
          <w:iCs/>
          <w:szCs w:val="20"/>
        </w:rPr>
        <w:t>Good Design Award</w:t>
      </w:r>
      <w:r w:rsidR="001D505C">
        <w:rPr>
          <w:rFonts w:asciiTheme="minorHAnsi" w:hAnsiTheme="minorHAnsi" w:cstheme="minorHAnsi"/>
          <w:szCs w:val="20"/>
        </w:rPr>
        <w:t>,</w:t>
      </w:r>
      <w:r>
        <w:rPr>
          <w:rFonts w:asciiTheme="minorHAnsi" w:hAnsiTheme="minorHAnsi" w:cstheme="minorHAnsi"/>
          <w:szCs w:val="20"/>
        </w:rPr>
        <w:t xml:space="preserve"> for </w:t>
      </w:r>
      <w:r w:rsidR="005B578A">
        <w:rPr>
          <w:rFonts w:asciiTheme="minorHAnsi" w:hAnsiTheme="minorHAnsi" w:cstheme="minorHAnsi"/>
          <w:szCs w:val="20"/>
        </w:rPr>
        <w:t xml:space="preserve">the innovative experience their </w:t>
      </w:r>
      <w:r>
        <w:rPr>
          <w:rFonts w:asciiTheme="minorHAnsi" w:hAnsiTheme="minorHAnsi" w:cstheme="minorHAnsi"/>
          <w:szCs w:val="20"/>
        </w:rPr>
        <w:t>Adviser Portal</w:t>
      </w:r>
      <w:r w:rsidR="005B578A">
        <w:rPr>
          <w:rFonts w:asciiTheme="minorHAnsi" w:hAnsiTheme="minorHAnsi" w:cstheme="minorHAnsi"/>
          <w:szCs w:val="20"/>
        </w:rPr>
        <w:t xml:space="preserve"> provide</w:t>
      </w:r>
      <w:r w:rsidR="00F60983">
        <w:rPr>
          <w:rFonts w:asciiTheme="minorHAnsi" w:hAnsiTheme="minorHAnsi" w:cstheme="minorHAnsi"/>
          <w:szCs w:val="20"/>
        </w:rPr>
        <w:t>s</w:t>
      </w:r>
      <w:r>
        <w:rPr>
          <w:rFonts w:asciiTheme="minorHAnsi" w:hAnsiTheme="minorHAnsi" w:cstheme="minorHAnsi"/>
          <w:szCs w:val="20"/>
        </w:rPr>
        <w:t>.</w:t>
      </w:r>
      <w:r w:rsidR="00FC76F9">
        <w:rPr>
          <w:rFonts w:asciiTheme="minorHAnsi" w:hAnsiTheme="minorHAnsi" w:cstheme="minorHAnsi"/>
          <w:szCs w:val="20"/>
        </w:rPr>
        <w:t xml:space="preserve"> </w:t>
      </w:r>
      <w:r w:rsidR="005B578A">
        <w:rPr>
          <w:rFonts w:asciiTheme="minorHAnsi" w:hAnsiTheme="minorHAnsi" w:cstheme="minorHAnsi"/>
          <w:szCs w:val="20"/>
        </w:rPr>
        <w:t xml:space="preserve"> The start-up, that opened their doors </w:t>
      </w:r>
      <w:r w:rsidR="00F60983">
        <w:rPr>
          <w:rFonts w:asciiTheme="minorHAnsi" w:hAnsiTheme="minorHAnsi" w:cstheme="minorHAnsi"/>
          <w:szCs w:val="20"/>
        </w:rPr>
        <w:t xml:space="preserve">in </w:t>
      </w:r>
      <w:proofErr w:type="spellStart"/>
      <w:r w:rsidR="005B578A">
        <w:rPr>
          <w:rFonts w:asciiTheme="minorHAnsi" w:hAnsiTheme="minorHAnsi" w:cstheme="minorHAnsi"/>
          <w:szCs w:val="20"/>
        </w:rPr>
        <w:t>mid 2018</w:t>
      </w:r>
      <w:proofErr w:type="spellEnd"/>
      <w:r w:rsidR="005B578A">
        <w:rPr>
          <w:rFonts w:asciiTheme="minorHAnsi" w:hAnsiTheme="minorHAnsi" w:cstheme="minorHAnsi"/>
          <w:szCs w:val="20"/>
        </w:rPr>
        <w:t>, now protects more</w:t>
      </w:r>
      <w:r w:rsidR="00C53547">
        <w:rPr>
          <w:rFonts w:asciiTheme="minorHAnsi" w:hAnsiTheme="minorHAnsi" w:cstheme="minorHAnsi"/>
          <w:szCs w:val="20"/>
        </w:rPr>
        <w:t xml:space="preserve"> than 60,000 customers </w:t>
      </w:r>
      <w:r w:rsidR="005B578A">
        <w:rPr>
          <w:rFonts w:asciiTheme="minorHAnsi" w:hAnsiTheme="minorHAnsi" w:cstheme="minorHAnsi"/>
          <w:szCs w:val="20"/>
        </w:rPr>
        <w:t>across both their Group and Retail books.</w:t>
      </w:r>
      <w:r w:rsidR="00C53547">
        <w:rPr>
          <w:rFonts w:asciiTheme="minorHAnsi" w:hAnsiTheme="minorHAnsi" w:cstheme="minorHAnsi"/>
          <w:szCs w:val="20"/>
        </w:rPr>
        <w:t xml:space="preserve"> </w:t>
      </w:r>
      <w:r w:rsidR="005B578A">
        <w:rPr>
          <w:rFonts w:asciiTheme="minorHAnsi" w:hAnsiTheme="minorHAnsi" w:cstheme="minorHAnsi"/>
          <w:szCs w:val="20"/>
        </w:rPr>
        <w:t>They continue</w:t>
      </w:r>
      <w:r w:rsidR="00F60983">
        <w:rPr>
          <w:rFonts w:asciiTheme="minorHAnsi" w:hAnsiTheme="minorHAnsi" w:cstheme="minorHAnsi"/>
          <w:szCs w:val="20"/>
        </w:rPr>
        <w:t xml:space="preserve"> </w:t>
      </w:r>
      <w:r w:rsidR="005B578A">
        <w:rPr>
          <w:rFonts w:asciiTheme="minorHAnsi" w:hAnsiTheme="minorHAnsi" w:cstheme="minorHAnsi"/>
          <w:szCs w:val="20"/>
        </w:rPr>
        <w:t>to win design</w:t>
      </w:r>
      <w:r w:rsidR="00F60983">
        <w:rPr>
          <w:rFonts w:asciiTheme="minorHAnsi" w:hAnsiTheme="minorHAnsi" w:cstheme="minorHAnsi"/>
          <w:szCs w:val="20"/>
        </w:rPr>
        <w:t xml:space="preserve"> and customer</w:t>
      </w:r>
      <w:r w:rsidR="005B578A">
        <w:rPr>
          <w:rFonts w:asciiTheme="minorHAnsi" w:hAnsiTheme="minorHAnsi" w:cstheme="minorHAnsi"/>
          <w:szCs w:val="20"/>
        </w:rPr>
        <w:t xml:space="preserve"> experience </w:t>
      </w:r>
      <w:r w:rsidR="00F60983">
        <w:rPr>
          <w:rFonts w:asciiTheme="minorHAnsi" w:hAnsiTheme="minorHAnsi" w:cstheme="minorHAnsi"/>
          <w:szCs w:val="20"/>
        </w:rPr>
        <w:t xml:space="preserve">awards as well as being named by </w:t>
      </w:r>
      <w:r w:rsidR="00C53547">
        <w:rPr>
          <w:rFonts w:asciiTheme="minorHAnsi" w:hAnsiTheme="minorHAnsi" w:cstheme="minorHAnsi"/>
          <w:szCs w:val="20"/>
        </w:rPr>
        <w:t>LinkedIn</w:t>
      </w:r>
      <w:r w:rsidR="00F60983">
        <w:rPr>
          <w:rFonts w:asciiTheme="minorHAnsi" w:hAnsiTheme="minorHAnsi" w:cstheme="minorHAnsi"/>
          <w:szCs w:val="20"/>
        </w:rPr>
        <w:t xml:space="preserve"> as one of</w:t>
      </w:r>
      <w:r w:rsidR="00C53547">
        <w:rPr>
          <w:rFonts w:asciiTheme="minorHAnsi" w:hAnsiTheme="minorHAnsi" w:cstheme="minorHAnsi"/>
          <w:szCs w:val="20"/>
        </w:rPr>
        <w:t xml:space="preserve"> Australia</w:t>
      </w:r>
      <w:r w:rsidR="00F60983">
        <w:rPr>
          <w:rFonts w:asciiTheme="minorHAnsi" w:hAnsiTheme="minorHAnsi" w:cstheme="minorHAnsi"/>
          <w:szCs w:val="20"/>
        </w:rPr>
        <w:t xml:space="preserve">’s top </w:t>
      </w:r>
      <w:r w:rsidR="00C53547">
        <w:rPr>
          <w:rFonts w:asciiTheme="minorHAnsi" w:hAnsiTheme="minorHAnsi" w:cstheme="minorHAnsi"/>
          <w:szCs w:val="20"/>
        </w:rPr>
        <w:t xml:space="preserve">start-ups to work for. </w:t>
      </w:r>
      <w:r w:rsidR="00F60983">
        <w:rPr>
          <w:rFonts w:asciiTheme="minorHAnsi" w:hAnsiTheme="minorHAnsi" w:cstheme="minorHAnsi"/>
          <w:szCs w:val="20"/>
        </w:rPr>
        <w:t>Eric Dodd</w:t>
      </w:r>
      <w:r w:rsidR="00C53547">
        <w:rPr>
          <w:rFonts w:asciiTheme="minorHAnsi" w:hAnsiTheme="minorHAnsi" w:cstheme="minorHAnsi"/>
          <w:szCs w:val="20"/>
        </w:rPr>
        <w:t xml:space="preserve"> continues “we </w:t>
      </w:r>
      <w:r w:rsidR="00071DE6">
        <w:rPr>
          <w:rFonts w:asciiTheme="minorHAnsi" w:hAnsiTheme="minorHAnsi" w:cstheme="minorHAnsi"/>
          <w:szCs w:val="20"/>
        </w:rPr>
        <w:t>are on a growth trajectory, despite the backdrop of COVID-19 and</w:t>
      </w:r>
      <w:r w:rsidR="00F60983">
        <w:rPr>
          <w:rFonts w:asciiTheme="minorHAnsi" w:hAnsiTheme="minorHAnsi" w:cstheme="minorHAnsi"/>
          <w:szCs w:val="20"/>
        </w:rPr>
        <w:t xml:space="preserve"> a possible</w:t>
      </w:r>
      <w:r w:rsidR="00071DE6">
        <w:rPr>
          <w:rFonts w:asciiTheme="minorHAnsi" w:hAnsiTheme="minorHAnsi" w:cstheme="minorHAnsi"/>
          <w:szCs w:val="20"/>
        </w:rPr>
        <w:t xml:space="preserve"> global recession, our low-cost operating model and flexible technology systems give us a significant advantage to adapt and pivot to keep pace with change. We are very excited about the future and what we’ll be brin</w:t>
      </w:r>
      <w:r w:rsidR="001D505C">
        <w:rPr>
          <w:rFonts w:asciiTheme="minorHAnsi" w:hAnsiTheme="minorHAnsi" w:cstheme="minorHAnsi"/>
          <w:szCs w:val="20"/>
        </w:rPr>
        <w:t>g</w:t>
      </w:r>
      <w:r w:rsidR="00071DE6">
        <w:rPr>
          <w:rFonts w:asciiTheme="minorHAnsi" w:hAnsiTheme="minorHAnsi" w:cstheme="minorHAnsi"/>
          <w:szCs w:val="20"/>
        </w:rPr>
        <w:t>ing to market”.</w:t>
      </w:r>
    </w:p>
    <w:p w14:paraId="61E1BC66" w14:textId="77777777" w:rsidR="00346D7D" w:rsidRPr="00AF4562" w:rsidRDefault="00346D7D" w:rsidP="00006C3B">
      <w:pPr>
        <w:spacing w:after="0"/>
        <w:ind w:left="0" w:firstLine="0"/>
        <w:rPr>
          <w:rFonts w:asciiTheme="minorHAnsi" w:hAnsiTheme="minorHAnsi" w:cstheme="minorHAnsi"/>
          <w:szCs w:val="20"/>
        </w:rPr>
      </w:pPr>
    </w:p>
    <w:p w14:paraId="3D2B1F19" w14:textId="12677B72" w:rsidR="00AF4562" w:rsidRDefault="00AF4562" w:rsidP="00006C3B">
      <w:pPr>
        <w:spacing w:after="0"/>
        <w:ind w:left="0" w:firstLine="0"/>
        <w:rPr>
          <w:rFonts w:asciiTheme="minorHAnsi" w:hAnsiTheme="minorHAnsi" w:cstheme="minorHAnsi"/>
          <w:szCs w:val="20"/>
        </w:rPr>
      </w:pPr>
    </w:p>
    <w:p w14:paraId="6B1F12F1" w14:textId="77777777" w:rsidR="00AF4562" w:rsidRPr="00AF4562" w:rsidRDefault="00AF4562" w:rsidP="00006C3B">
      <w:pPr>
        <w:spacing w:after="0"/>
        <w:ind w:left="0" w:firstLine="0"/>
        <w:rPr>
          <w:rFonts w:asciiTheme="minorHAnsi" w:hAnsiTheme="minorHAnsi" w:cstheme="minorHAnsi"/>
          <w:szCs w:val="20"/>
        </w:rPr>
      </w:pPr>
    </w:p>
    <w:p w14:paraId="59F8FE1B" w14:textId="40394413" w:rsidR="00AF4562" w:rsidRPr="00AF4562" w:rsidRDefault="00AF4562" w:rsidP="00006C3B">
      <w:pPr>
        <w:spacing w:after="0"/>
        <w:ind w:left="0" w:firstLine="0"/>
        <w:rPr>
          <w:rFonts w:asciiTheme="minorHAnsi" w:hAnsiTheme="minorHAnsi" w:cstheme="minorHAnsi"/>
          <w:szCs w:val="20"/>
        </w:rPr>
      </w:pPr>
    </w:p>
    <w:p w14:paraId="293947AE" w14:textId="77777777" w:rsidR="00AF4562" w:rsidRPr="00AF4562" w:rsidRDefault="00AF4562" w:rsidP="00AF4562">
      <w:pPr>
        <w:spacing w:after="0"/>
        <w:ind w:left="0" w:firstLine="0"/>
        <w:jc w:val="center"/>
        <w:rPr>
          <w:rFonts w:asciiTheme="minorHAnsi" w:hAnsiTheme="minorHAnsi" w:cstheme="minorHAnsi"/>
          <w:szCs w:val="20"/>
        </w:rPr>
      </w:pPr>
      <w:r w:rsidRPr="00AF4562">
        <w:rPr>
          <w:rFonts w:asciiTheme="minorHAnsi" w:hAnsiTheme="minorHAnsi" w:cstheme="minorHAnsi"/>
          <w:szCs w:val="20"/>
        </w:rPr>
        <w:lastRenderedPageBreak/>
        <w:t>Ends</w:t>
      </w:r>
    </w:p>
    <w:p w14:paraId="5CC7FECB" w14:textId="77777777" w:rsidR="00AF4562" w:rsidRPr="00AF4562" w:rsidRDefault="00AF4562" w:rsidP="00AF4562">
      <w:pPr>
        <w:pBdr>
          <w:bottom w:val="single" w:sz="12" w:space="1" w:color="auto"/>
        </w:pBdr>
        <w:spacing w:after="0"/>
        <w:ind w:left="0" w:firstLine="0"/>
        <w:rPr>
          <w:rFonts w:asciiTheme="minorHAnsi" w:hAnsiTheme="minorHAnsi" w:cstheme="minorHAnsi"/>
          <w:szCs w:val="20"/>
        </w:rPr>
      </w:pPr>
    </w:p>
    <w:p w14:paraId="51CC922E" w14:textId="77777777" w:rsidR="00AF4562" w:rsidRPr="00AF4562" w:rsidRDefault="00AF4562" w:rsidP="00AF4562">
      <w:pPr>
        <w:spacing w:after="0"/>
        <w:ind w:left="0" w:firstLine="0"/>
        <w:rPr>
          <w:rFonts w:asciiTheme="minorHAnsi" w:hAnsiTheme="minorHAnsi" w:cstheme="minorHAnsi"/>
          <w:szCs w:val="20"/>
        </w:rPr>
      </w:pPr>
    </w:p>
    <w:p w14:paraId="2624FCC9" w14:textId="1DD36ACD" w:rsidR="00AF4562" w:rsidRDefault="00AF4562" w:rsidP="00AF4562">
      <w:pPr>
        <w:spacing w:after="0"/>
        <w:ind w:left="0" w:firstLine="0"/>
        <w:rPr>
          <w:rFonts w:asciiTheme="minorHAnsi" w:hAnsiTheme="minorHAnsi" w:cstheme="minorHAnsi"/>
          <w:szCs w:val="20"/>
        </w:rPr>
      </w:pPr>
      <w:r w:rsidRPr="00AF4562">
        <w:rPr>
          <w:rFonts w:asciiTheme="minorHAnsi" w:hAnsiTheme="minorHAnsi" w:cstheme="minorHAnsi"/>
          <w:szCs w:val="20"/>
        </w:rPr>
        <w:t>More information?</w:t>
      </w:r>
    </w:p>
    <w:p w14:paraId="6FF566D0" w14:textId="7300419D" w:rsidR="00AF4562" w:rsidRPr="00AF4562" w:rsidRDefault="00906BF4" w:rsidP="00AF4562">
      <w:pPr>
        <w:spacing w:after="0"/>
        <w:ind w:left="0" w:firstLine="0"/>
        <w:rPr>
          <w:rFonts w:asciiTheme="minorHAnsi" w:hAnsiTheme="minorHAnsi" w:cstheme="minorHAnsi"/>
          <w:szCs w:val="20"/>
        </w:rPr>
      </w:pPr>
      <w:r>
        <w:rPr>
          <w:rFonts w:asciiTheme="minorHAnsi" w:hAnsiTheme="minorHAnsi" w:cstheme="minorHAnsi"/>
          <w:szCs w:val="20"/>
        </w:rPr>
        <w:t xml:space="preserve">For additional quotes or interviews please contact </w:t>
      </w:r>
      <w:r w:rsidR="00AF4562" w:rsidRPr="00AF4562">
        <w:rPr>
          <w:rFonts w:asciiTheme="minorHAnsi" w:hAnsiTheme="minorHAnsi" w:cstheme="minorHAnsi"/>
          <w:szCs w:val="20"/>
        </w:rPr>
        <w:t>Jordan Kerr</w:t>
      </w:r>
      <w:r>
        <w:rPr>
          <w:rFonts w:asciiTheme="minorHAnsi" w:hAnsiTheme="minorHAnsi" w:cstheme="minorHAnsi"/>
          <w:szCs w:val="20"/>
        </w:rPr>
        <w:t xml:space="preserve">, </w:t>
      </w:r>
      <w:r w:rsidR="00AF4562" w:rsidRPr="00AF4562">
        <w:rPr>
          <w:rFonts w:asciiTheme="minorHAnsi" w:hAnsiTheme="minorHAnsi" w:cstheme="minorHAnsi"/>
          <w:b/>
          <w:bCs/>
          <w:szCs w:val="20"/>
        </w:rPr>
        <w:t>Content and Conversation Manager</w:t>
      </w:r>
      <w:r>
        <w:rPr>
          <w:rFonts w:asciiTheme="minorHAnsi" w:hAnsiTheme="minorHAnsi" w:cstheme="minorHAnsi"/>
          <w:b/>
          <w:bCs/>
          <w:szCs w:val="20"/>
        </w:rPr>
        <w:t xml:space="preserve">, </w:t>
      </w:r>
      <w:r w:rsidR="00AF4562" w:rsidRPr="00AF4562">
        <w:rPr>
          <w:rFonts w:asciiTheme="minorHAnsi" w:hAnsiTheme="minorHAnsi" w:cstheme="minorHAnsi"/>
          <w:szCs w:val="20"/>
        </w:rPr>
        <w:t xml:space="preserve">0409 891 780 </w:t>
      </w:r>
      <w:r>
        <w:rPr>
          <w:rFonts w:asciiTheme="minorHAnsi" w:hAnsiTheme="minorHAnsi" w:cstheme="minorHAnsi"/>
          <w:szCs w:val="20"/>
        </w:rPr>
        <w:t xml:space="preserve">or email </w:t>
      </w:r>
      <w:hyperlink r:id="rId8" w:history="1">
        <w:r w:rsidRPr="00ED5FE2">
          <w:rPr>
            <w:rStyle w:val="Hyperlink"/>
            <w:rFonts w:asciiTheme="minorHAnsi" w:hAnsiTheme="minorHAnsi" w:cstheme="minorHAnsi"/>
            <w:szCs w:val="20"/>
          </w:rPr>
          <w:t>Jordan.kerr@integritylife.com.au</w:t>
        </w:r>
      </w:hyperlink>
      <w:r>
        <w:rPr>
          <w:rFonts w:asciiTheme="minorHAnsi" w:hAnsiTheme="minorHAnsi" w:cstheme="minorHAnsi"/>
          <w:szCs w:val="20"/>
        </w:rPr>
        <w:t xml:space="preserve">. </w:t>
      </w:r>
    </w:p>
    <w:p w14:paraId="196B46D4" w14:textId="4388F015" w:rsidR="00AF4562" w:rsidRPr="00AF4562" w:rsidRDefault="00AF4562" w:rsidP="00AF4562">
      <w:pPr>
        <w:spacing w:after="0"/>
        <w:ind w:left="0" w:firstLine="0"/>
        <w:rPr>
          <w:rFonts w:asciiTheme="minorHAnsi" w:hAnsiTheme="minorHAnsi" w:cstheme="minorHAnsi"/>
          <w:szCs w:val="20"/>
        </w:rPr>
      </w:pPr>
    </w:p>
    <w:p w14:paraId="7FB37DCE" w14:textId="1EB48EA4" w:rsidR="00AF4562" w:rsidRPr="00AF4562" w:rsidRDefault="00AF4562" w:rsidP="00AF4562">
      <w:pPr>
        <w:widowControl w:val="0"/>
        <w:autoSpaceDE w:val="0"/>
        <w:autoSpaceDN w:val="0"/>
        <w:adjustRightInd w:val="0"/>
        <w:ind w:left="720"/>
        <w:outlineLvl w:val="0"/>
        <w:rPr>
          <w:rFonts w:asciiTheme="minorHAnsi" w:hAnsiTheme="minorHAnsi" w:cstheme="minorHAnsi"/>
          <w:szCs w:val="20"/>
        </w:rPr>
      </w:pPr>
      <w:r w:rsidRPr="00AF4562">
        <w:rPr>
          <w:rFonts w:asciiTheme="minorHAnsi" w:hAnsiTheme="minorHAnsi" w:cstheme="minorHAnsi"/>
          <w:b/>
          <w:bCs/>
          <w:szCs w:val="20"/>
        </w:rPr>
        <w:t>About Integrity Life</w:t>
      </w:r>
      <w:r w:rsidRPr="00AF4562">
        <w:rPr>
          <w:rFonts w:asciiTheme="minorHAnsi" w:hAnsiTheme="minorHAnsi" w:cstheme="minorHAnsi"/>
          <w:szCs w:val="20"/>
        </w:rPr>
        <w:t xml:space="preserve"> – Life insurance </w:t>
      </w:r>
      <w:proofErr w:type="gramStart"/>
      <w:r w:rsidRPr="00AF4562">
        <w:rPr>
          <w:rFonts w:asciiTheme="minorHAnsi" w:hAnsiTheme="minorHAnsi" w:cstheme="minorHAnsi"/>
          <w:szCs w:val="20"/>
        </w:rPr>
        <w:t>that’s</w:t>
      </w:r>
      <w:proofErr w:type="gramEnd"/>
      <w:r w:rsidRPr="00AF4562">
        <w:rPr>
          <w:rFonts w:asciiTheme="minorHAnsi" w:hAnsiTheme="minorHAnsi" w:cstheme="minorHAnsi"/>
          <w:szCs w:val="20"/>
        </w:rPr>
        <w:t xml:space="preserve"> all about you! </w:t>
      </w:r>
    </w:p>
    <w:p w14:paraId="23EE4618" w14:textId="77777777" w:rsidR="00AF4562" w:rsidRPr="00AF4562" w:rsidRDefault="00AF4562" w:rsidP="00AF4562">
      <w:pPr>
        <w:pStyle w:val="NormalWeb"/>
        <w:shd w:val="clear" w:color="auto" w:fill="FFFFFF"/>
        <w:spacing w:before="0" w:beforeAutospacing="0" w:after="0" w:afterAutospacing="0"/>
        <w:rPr>
          <w:rFonts w:asciiTheme="minorHAnsi" w:hAnsiTheme="minorHAnsi" w:cstheme="minorHAnsi"/>
          <w:bCs/>
          <w:sz w:val="20"/>
          <w:szCs w:val="20"/>
        </w:rPr>
      </w:pPr>
      <w:r w:rsidRPr="00AF4562">
        <w:rPr>
          <w:rFonts w:asciiTheme="minorHAnsi" w:hAnsiTheme="minorHAnsi" w:cstheme="minorHAnsi"/>
          <w:bCs/>
          <w:sz w:val="20"/>
          <w:szCs w:val="20"/>
        </w:rPr>
        <w:t xml:space="preserve">Integrity Life Australia Limited (Integrity Life) is a customer-focused innovative life insurance provider, with a commitment to bringing integrity to life insurance and helping Australians when they need it most. Using the latest technology, Integrity Life offers advisers and customers an easier and more transparent experience, and faster access to modern, flexible and fair solutions. Integrity Life is privately owned by local and offshore investors, including specialist insurance investor Leadenhall Capital Partners, and established life insurer Daido Life Insurance Company. Visit </w:t>
      </w:r>
      <w:hyperlink r:id="rId9" w:history="1">
        <w:r w:rsidRPr="00AF4562">
          <w:rPr>
            <w:rFonts w:asciiTheme="minorHAnsi" w:hAnsiTheme="minorHAnsi" w:cstheme="minorHAnsi"/>
            <w:bCs/>
            <w:sz w:val="20"/>
            <w:szCs w:val="20"/>
          </w:rPr>
          <w:t>www.integritylife.com.au</w:t>
        </w:r>
      </w:hyperlink>
      <w:r w:rsidRPr="00AF4562">
        <w:rPr>
          <w:rFonts w:asciiTheme="minorHAnsi" w:hAnsiTheme="minorHAnsi" w:cstheme="minorHAnsi"/>
          <w:bCs/>
          <w:sz w:val="20"/>
          <w:szCs w:val="20"/>
        </w:rPr>
        <w:t xml:space="preserve"> for more information.</w:t>
      </w:r>
    </w:p>
    <w:p w14:paraId="0081045D" w14:textId="26F77C16" w:rsidR="00D31063" w:rsidRDefault="00D31063" w:rsidP="000C4C8B">
      <w:pPr>
        <w:spacing w:after="0"/>
        <w:ind w:left="0" w:firstLine="0"/>
        <w:rPr>
          <w:rFonts w:asciiTheme="minorHAnsi" w:hAnsiTheme="minorHAnsi" w:cstheme="minorHAnsi"/>
          <w:szCs w:val="20"/>
        </w:rPr>
      </w:pPr>
    </w:p>
    <w:p w14:paraId="7F603041" w14:textId="28282CC5" w:rsidR="00D742F3" w:rsidRDefault="00D742F3" w:rsidP="000C4C8B">
      <w:pPr>
        <w:spacing w:after="0"/>
        <w:ind w:left="0" w:firstLine="0"/>
        <w:rPr>
          <w:rFonts w:asciiTheme="minorHAnsi" w:hAnsiTheme="minorHAnsi" w:cstheme="minorHAnsi"/>
          <w:szCs w:val="20"/>
        </w:rPr>
      </w:pPr>
    </w:p>
    <w:p w14:paraId="249BE513" w14:textId="77777777" w:rsidR="00D742F3" w:rsidRPr="00D742F3" w:rsidRDefault="00D742F3" w:rsidP="00D742F3">
      <w:pPr>
        <w:ind w:left="0" w:firstLine="0"/>
        <w:rPr>
          <w:rFonts w:asciiTheme="minorHAnsi" w:hAnsiTheme="minorHAnsi" w:cstheme="minorHAnsi"/>
          <w:b/>
          <w:bCs/>
          <w:szCs w:val="20"/>
        </w:rPr>
      </w:pPr>
      <w:r w:rsidRPr="00D742F3">
        <w:rPr>
          <w:rFonts w:asciiTheme="minorHAnsi" w:hAnsiTheme="minorHAnsi" w:cstheme="minorHAnsi"/>
          <w:b/>
          <w:bCs/>
          <w:szCs w:val="20"/>
        </w:rPr>
        <w:t>About Schroders</w:t>
      </w:r>
    </w:p>
    <w:p w14:paraId="0BAFC21A" w14:textId="682ABF1E" w:rsidR="00D742F3" w:rsidRPr="00D742F3" w:rsidRDefault="00D742F3" w:rsidP="00D742F3">
      <w:pPr>
        <w:ind w:left="0" w:firstLine="0"/>
        <w:rPr>
          <w:rFonts w:asciiTheme="minorHAnsi" w:eastAsia="Times New Roman" w:hAnsiTheme="minorHAnsi" w:cstheme="minorHAnsi"/>
          <w:bCs/>
          <w:szCs w:val="20"/>
        </w:rPr>
      </w:pPr>
      <w:r w:rsidRPr="00D742F3">
        <w:rPr>
          <w:rFonts w:asciiTheme="minorHAnsi" w:eastAsia="Times New Roman" w:hAnsiTheme="minorHAnsi" w:cstheme="minorHAnsi"/>
          <w:bCs/>
          <w:szCs w:val="20"/>
        </w:rPr>
        <w:t>Schroders is responsible for GBP 525.8 billion of clients’ assets</w:t>
      </w:r>
      <w:bookmarkStart w:id="0" w:name="_ftnref1"/>
      <w:r w:rsidRPr="00D742F3">
        <w:rPr>
          <w:rFonts w:asciiTheme="minorHAnsi" w:eastAsia="Times New Roman" w:hAnsiTheme="minorHAnsi" w:cstheme="minorHAnsi"/>
          <w:bCs/>
          <w:szCs w:val="20"/>
          <w:vertAlign w:val="superscript"/>
        </w:rPr>
        <w:fldChar w:fldCharType="begin"/>
      </w:r>
      <w:r w:rsidRPr="00D742F3">
        <w:rPr>
          <w:rFonts w:asciiTheme="minorHAnsi" w:eastAsia="Times New Roman" w:hAnsiTheme="minorHAnsi" w:cstheme="minorHAnsi"/>
          <w:bCs/>
          <w:szCs w:val="20"/>
          <w:vertAlign w:val="superscript"/>
        </w:rPr>
        <w:instrText xml:space="preserve"> HYPERLINK "applewebdata://D78D00F4-323F-4D1B-BE4C-B21479986D06" \l "_ftn1" </w:instrText>
      </w:r>
      <w:r w:rsidRPr="00D742F3">
        <w:rPr>
          <w:rFonts w:asciiTheme="minorHAnsi" w:eastAsia="Times New Roman" w:hAnsiTheme="minorHAnsi" w:cstheme="minorHAnsi"/>
          <w:bCs/>
          <w:szCs w:val="20"/>
          <w:vertAlign w:val="superscript"/>
        </w:rPr>
        <w:fldChar w:fldCharType="separate"/>
      </w:r>
      <w:r w:rsidRPr="00D742F3">
        <w:rPr>
          <w:rFonts w:asciiTheme="minorHAnsi" w:eastAsia="Times New Roman" w:hAnsiTheme="minorHAnsi" w:cstheme="minorHAnsi"/>
          <w:bCs/>
          <w:szCs w:val="20"/>
          <w:vertAlign w:val="superscript"/>
        </w:rPr>
        <w:t>1</w:t>
      </w:r>
      <w:r w:rsidRPr="00D742F3">
        <w:rPr>
          <w:rFonts w:asciiTheme="minorHAnsi" w:eastAsia="Times New Roman" w:hAnsiTheme="minorHAnsi" w:cstheme="minorHAnsi"/>
          <w:bCs/>
          <w:szCs w:val="20"/>
          <w:vertAlign w:val="superscript"/>
        </w:rPr>
        <w:fldChar w:fldCharType="end"/>
      </w:r>
      <w:bookmarkEnd w:id="0"/>
      <w:r w:rsidRPr="00D742F3">
        <w:rPr>
          <w:rFonts w:asciiTheme="minorHAnsi" w:eastAsia="Times New Roman" w:hAnsiTheme="minorHAnsi" w:cstheme="minorHAnsi"/>
          <w:bCs/>
          <w:szCs w:val="20"/>
        </w:rPr>
        <w:t xml:space="preserve">. Clients are major financial institutions including pension funds, banks and insurance companies, local and public authorities, governments, charities, high net worth individuals and retail investors. Schroder Investment Management (Switzerland) AG acts as investment manager to certain collective investment schemes and/or investment vehicles invested in Insurance Linked </w:t>
      </w:r>
      <w:proofErr w:type="gramStart"/>
      <w:r w:rsidRPr="00D742F3">
        <w:rPr>
          <w:rFonts w:asciiTheme="minorHAnsi" w:eastAsia="Times New Roman" w:hAnsiTheme="minorHAnsi" w:cstheme="minorHAnsi"/>
          <w:bCs/>
          <w:szCs w:val="20"/>
        </w:rPr>
        <w:t>Securities, and</w:t>
      </w:r>
      <w:proofErr w:type="gramEnd"/>
      <w:r w:rsidRPr="00D742F3">
        <w:rPr>
          <w:rFonts w:asciiTheme="minorHAnsi" w:eastAsia="Times New Roman" w:hAnsiTheme="minorHAnsi" w:cstheme="minorHAnsi"/>
          <w:bCs/>
          <w:szCs w:val="20"/>
        </w:rPr>
        <w:t xml:space="preserve"> is a leading global provider of ILS investment solutions. Schroder Investment Management (Switzerland) AG is a Swiss regulated fund management company and asset manager for collective investment schemes authorized and supervised by the Swiss Financial Market Supervisory Authority FINMA.</w:t>
      </w:r>
    </w:p>
    <w:p w14:paraId="70B61BC3" w14:textId="77777777" w:rsidR="00D742F3" w:rsidRPr="00D742F3" w:rsidRDefault="00D742F3" w:rsidP="00D742F3">
      <w:pPr>
        <w:ind w:left="0" w:firstLine="0"/>
        <w:rPr>
          <w:rFonts w:asciiTheme="minorHAnsi" w:eastAsia="Times New Roman" w:hAnsiTheme="minorHAnsi" w:cstheme="minorHAnsi"/>
          <w:bCs/>
          <w:szCs w:val="20"/>
        </w:rPr>
      </w:pPr>
      <w:r w:rsidRPr="00D742F3">
        <w:rPr>
          <w:rFonts w:asciiTheme="minorHAnsi" w:eastAsia="Times New Roman" w:hAnsiTheme="minorHAnsi" w:cstheme="minorHAnsi"/>
          <w:bCs/>
          <w:szCs w:val="20"/>
        </w:rPr>
        <w:t> </w:t>
      </w:r>
    </w:p>
    <w:p w14:paraId="1553EA26" w14:textId="77777777" w:rsidR="00D742F3" w:rsidRPr="00D742F3" w:rsidRDefault="00D742F3" w:rsidP="00D742F3">
      <w:pPr>
        <w:ind w:left="0" w:firstLine="0"/>
        <w:rPr>
          <w:rFonts w:asciiTheme="minorHAnsi" w:eastAsia="Times New Roman" w:hAnsiTheme="minorHAnsi" w:cstheme="minorHAnsi"/>
          <w:bCs/>
          <w:szCs w:val="20"/>
        </w:rPr>
      </w:pPr>
      <w:r w:rsidRPr="00D742F3">
        <w:rPr>
          <w:rFonts w:asciiTheme="minorHAnsi" w:eastAsia="Times New Roman" w:hAnsiTheme="minorHAnsi" w:cstheme="minorHAnsi"/>
          <w:bCs/>
          <w:szCs w:val="20"/>
          <w:vertAlign w:val="superscript"/>
        </w:rPr>
        <w:t>1</w:t>
      </w:r>
      <w:r w:rsidRPr="00D742F3">
        <w:rPr>
          <w:rFonts w:asciiTheme="minorHAnsi" w:eastAsia="Times New Roman" w:hAnsiTheme="minorHAnsi" w:cstheme="minorHAnsi"/>
          <w:bCs/>
          <w:szCs w:val="20"/>
        </w:rPr>
        <w:t xml:space="preserve">As </w:t>
      </w:r>
      <w:proofErr w:type="gramStart"/>
      <w:r w:rsidRPr="00D742F3">
        <w:rPr>
          <w:rFonts w:asciiTheme="minorHAnsi" w:eastAsia="Times New Roman" w:hAnsiTheme="minorHAnsi" w:cstheme="minorHAnsi"/>
          <w:bCs/>
          <w:szCs w:val="20"/>
        </w:rPr>
        <w:t>at</w:t>
      </w:r>
      <w:proofErr w:type="gramEnd"/>
      <w:r w:rsidRPr="00D742F3">
        <w:rPr>
          <w:rFonts w:asciiTheme="minorHAnsi" w:eastAsia="Times New Roman" w:hAnsiTheme="minorHAnsi" w:cstheme="minorHAnsi"/>
          <w:bCs/>
          <w:szCs w:val="20"/>
        </w:rPr>
        <w:t xml:space="preserve"> 30 June 2020</w:t>
      </w:r>
    </w:p>
    <w:p w14:paraId="284A3E7C" w14:textId="01AF675E" w:rsidR="00D742F3" w:rsidRDefault="00D742F3" w:rsidP="00D742F3">
      <w:pPr>
        <w:spacing w:after="0"/>
        <w:ind w:left="0" w:firstLine="0"/>
        <w:rPr>
          <w:rFonts w:asciiTheme="minorHAnsi" w:eastAsia="Times New Roman" w:hAnsiTheme="minorHAnsi" w:cstheme="minorHAnsi"/>
          <w:bCs/>
          <w:szCs w:val="20"/>
        </w:rPr>
      </w:pPr>
    </w:p>
    <w:p w14:paraId="56BD4E5B" w14:textId="77777777" w:rsidR="004C034E" w:rsidRPr="004C034E" w:rsidRDefault="004C034E" w:rsidP="004C034E">
      <w:pPr>
        <w:ind w:left="0" w:firstLine="0"/>
        <w:rPr>
          <w:rFonts w:asciiTheme="minorHAnsi" w:hAnsiTheme="minorHAnsi" w:cstheme="minorHAnsi"/>
          <w:b/>
          <w:bCs/>
          <w:szCs w:val="20"/>
        </w:rPr>
      </w:pPr>
      <w:r w:rsidRPr="004C034E">
        <w:rPr>
          <w:rFonts w:asciiTheme="minorHAnsi" w:hAnsiTheme="minorHAnsi" w:cstheme="minorHAnsi"/>
          <w:b/>
          <w:bCs/>
          <w:szCs w:val="20"/>
        </w:rPr>
        <w:t xml:space="preserve">About Leadenhall Capital Partners </w:t>
      </w:r>
    </w:p>
    <w:p w14:paraId="3773F032" w14:textId="77777777" w:rsidR="004C034E" w:rsidRPr="004C034E" w:rsidRDefault="004C034E" w:rsidP="004C034E">
      <w:pPr>
        <w:ind w:left="0" w:firstLine="0"/>
        <w:rPr>
          <w:rFonts w:asciiTheme="minorHAnsi" w:eastAsia="Times New Roman" w:hAnsiTheme="minorHAnsi" w:cstheme="minorHAnsi"/>
          <w:bCs/>
          <w:szCs w:val="20"/>
        </w:rPr>
      </w:pPr>
      <w:r w:rsidRPr="004C034E">
        <w:rPr>
          <w:rFonts w:asciiTheme="minorHAnsi" w:eastAsia="Times New Roman" w:hAnsiTheme="minorHAnsi" w:cstheme="minorHAnsi"/>
          <w:bCs/>
          <w:szCs w:val="20"/>
        </w:rPr>
        <w:t>Leadenhall Capital Partners is an asset manager focused on managing life and non-life insurance linked investments with over US$5.7bn assets under management, with offices in the UK, Bermuda and in the United States. Established in November 2008, Leadenhall Capital Partners has made investments in companies at various stages of their growth cycle, as it has the expertise to identify promising investment opportunities whilst also backing companies which may provide access to attractive life and health related risk for its investment portfolios.</w:t>
      </w:r>
    </w:p>
    <w:p w14:paraId="411D3C31" w14:textId="77777777" w:rsidR="004C034E" w:rsidRPr="004C034E" w:rsidRDefault="004C034E" w:rsidP="00D742F3">
      <w:pPr>
        <w:spacing w:after="0"/>
        <w:ind w:left="0" w:firstLine="0"/>
        <w:rPr>
          <w:rFonts w:asciiTheme="minorHAnsi" w:eastAsia="Times New Roman" w:hAnsiTheme="minorHAnsi" w:cstheme="minorHAnsi"/>
          <w:bCs/>
          <w:szCs w:val="20"/>
        </w:rPr>
      </w:pPr>
    </w:p>
    <w:sectPr w:rsidR="004C034E" w:rsidRPr="004C034E" w:rsidSect="00006C3B">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AB439" w14:textId="77777777" w:rsidR="007F139D" w:rsidRDefault="007F139D" w:rsidP="00B9139B">
      <w:pPr>
        <w:spacing w:after="0" w:line="240" w:lineRule="auto"/>
      </w:pPr>
      <w:r>
        <w:separator/>
      </w:r>
    </w:p>
  </w:endnote>
  <w:endnote w:type="continuationSeparator" w:id="0">
    <w:p w14:paraId="52CEC98A" w14:textId="77777777" w:rsidR="007F139D" w:rsidRDefault="007F139D" w:rsidP="00B9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ExtraBold">
    <w:panose1 w:val="020B09060308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39477" w14:textId="77777777" w:rsidR="007F139D" w:rsidRDefault="007F139D" w:rsidP="00B9139B">
      <w:pPr>
        <w:spacing w:after="0" w:line="240" w:lineRule="auto"/>
      </w:pPr>
      <w:r>
        <w:separator/>
      </w:r>
    </w:p>
  </w:footnote>
  <w:footnote w:type="continuationSeparator" w:id="0">
    <w:p w14:paraId="2A0D43EA" w14:textId="77777777" w:rsidR="007F139D" w:rsidRDefault="007F139D" w:rsidP="00B9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3004" w14:textId="31517AA7" w:rsidR="00B9139B" w:rsidRDefault="00B9139B">
    <w:pPr>
      <w:pStyle w:val="Header"/>
    </w:pPr>
    <w:r>
      <w:rPr>
        <w:noProof/>
        <w:lang w:val="en-US"/>
      </w:rPr>
      <w:drawing>
        <wp:anchor distT="0" distB="0" distL="114300" distR="114300" simplePos="0" relativeHeight="251658240" behindDoc="0" locked="0" layoutInCell="1" allowOverlap="1" wp14:anchorId="1DDB37D4" wp14:editId="4F5AB6AD">
          <wp:simplePos x="0" y="0"/>
          <wp:positionH relativeFrom="column">
            <wp:posOffset>-610870</wp:posOffset>
          </wp:positionH>
          <wp:positionV relativeFrom="paragraph">
            <wp:posOffset>-75565</wp:posOffset>
          </wp:positionV>
          <wp:extent cx="1875790" cy="487680"/>
          <wp:effectExtent l="0" t="0" r="0" b="762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5790" cy="487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1925"/>
    <w:multiLevelType w:val="multilevel"/>
    <w:tmpl w:val="C9BA88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9B66DE"/>
    <w:multiLevelType w:val="multilevel"/>
    <w:tmpl w:val="D38AE05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FAA19D5"/>
    <w:multiLevelType w:val="hybridMultilevel"/>
    <w:tmpl w:val="966065F6"/>
    <w:lvl w:ilvl="0" w:tplc="671E870E">
      <w:numFmt w:val="bullet"/>
      <w:lvlText w:val="-"/>
      <w:lvlJc w:val="left"/>
      <w:pPr>
        <w:ind w:left="720" w:hanging="36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BD0AF3"/>
    <w:multiLevelType w:val="multilevel"/>
    <w:tmpl w:val="46660E7A"/>
    <w:lvl w:ilvl="0">
      <w:start w:val="1"/>
      <w:numFmt w:val="decimal"/>
      <w:lvlText w:val="%1"/>
      <w:lvlJc w:val="left"/>
      <w:pPr>
        <w:ind w:left="1872" w:hanging="432"/>
      </w:pPr>
    </w:lvl>
    <w:lvl w:ilvl="1">
      <w:start w:val="1"/>
      <w:numFmt w:val="decimal"/>
      <w:pStyle w:val="Heading2"/>
      <w:lvlText w:val="%1.%2"/>
      <w:lvlJc w:val="left"/>
      <w:pPr>
        <w:ind w:left="2016" w:hanging="576"/>
      </w:pPr>
    </w:lvl>
    <w:lvl w:ilvl="2">
      <w:start w:val="1"/>
      <w:numFmt w:val="decimal"/>
      <w:pStyle w:val="Heading3"/>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4" w15:restartNumberingAfterBreak="0">
    <w:nsid w:val="77392445"/>
    <w:multiLevelType w:val="hybridMultilevel"/>
    <w:tmpl w:val="2CEEEE7C"/>
    <w:lvl w:ilvl="0" w:tplc="57DE3AB8">
      <w:numFmt w:val="bullet"/>
      <w:lvlText w:val="-"/>
      <w:lvlJc w:val="left"/>
      <w:pPr>
        <w:ind w:left="720" w:hanging="36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0"/>
  </w:num>
  <w:num w:numId="13">
    <w:abstractNumId w:val="0"/>
  </w:num>
  <w:num w:numId="14">
    <w:abstractNumId w:val="0"/>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9B"/>
    <w:rsid w:val="00003B5C"/>
    <w:rsid w:val="00006C3B"/>
    <w:rsid w:val="00044FD6"/>
    <w:rsid w:val="0005187A"/>
    <w:rsid w:val="00053457"/>
    <w:rsid w:val="00071DE6"/>
    <w:rsid w:val="000B22D7"/>
    <w:rsid w:val="000C4C8B"/>
    <w:rsid w:val="00117423"/>
    <w:rsid w:val="00146D7B"/>
    <w:rsid w:val="00157345"/>
    <w:rsid w:val="00181FFC"/>
    <w:rsid w:val="001D505C"/>
    <w:rsid w:val="0020474E"/>
    <w:rsid w:val="00215A9D"/>
    <w:rsid w:val="002902ED"/>
    <w:rsid w:val="003262CE"/>
    <w:rsid w:val="00346D7D"/>
    <w:rsid w:val="00354E96"/>
    <w:rsid w:val="0036135D"/>
    <w:rsid w:val="0038624B"/>
    <w:rsid w:val="003B6835"/>
    <w:rsid w:val="004001E7"/>
    <w:rsid w:val="00451668"/>
    <w:rsid w:val="00486A7E"/>
    <w:rsid w:val="004C034E"/>
    <w:rsid w:val="004E516B"/>
    <w:rsid w:val="005834F1"/>
    <w:rsid w:val="00586BBB"/>
    <w:rsid w:val="005B578A"/>
    <w:rsid w:val="006A68DD"/>
    <w:rsid w:val="00717B8A"/>
    <w:rsid w:val="0072759B"/>
    <w:rsid w:val="00727869"/>
    <w:rsid w:val="00762E34"/>
    <w:rsid w:val="00792C3D"/>
    <w:rsid w:val="007E61F3"/>
    <w:rsid w:val="007F139D"/>
    <w:rsid w:val="008109FB"/>
    <w:rsid w:val="0081447F"/>
    <w:rsid w:val="00876481"/>
    <w:rsid w:val="0088689F"/>
    <w:rsid w:val="008C0646"/>
    <w:rsid w:val="008F7AF5"/>
    <w:rsid w:val="00906BF4"/>
    <w:rsid w:val="00985475"/>
    <w:rsid w:val="009D5831"/>
    <w:rsid w:val="00A47765"/>
    <w:rsid w:val="00A54AB4"/>
    <w:rsid w:val="00A935E8"/>
    <w:rsid w:val="00AE79DB"/>
    <w:rsid w:val="00AF4562"/>
    <w:rsid w:val="00B0230A"/>
    <w:rsid w:val="00B20D65"/>
    <w:rsid w:val="00B2552F"/>
    <w:rsid w:val="00B9139B"/>
    <w:rsid w:val="00B9465C"/>
    <w:rsid w:val="00BB13B2"/>
    <w:rsid w:val="00BC14FE"/>
    <w:rsid w:val="00C25306"/>
    <w:rsid w:val="00C44DF0"/>
    <w:rsid w:val="00C53547"/>
    <w:rsid w:val="00CC2C52"/>
    <w:rsid w:val="00D0415C"/>
    <w:rsid w:val="00D31063"/>
    <w:rsid w:val="00D742F3"/>
    <w:rsid w:val="00D90424"/>
    <w:rsid w:val="00DB1DA7"/>
    <w:rsid w:val="00DC4927"/>
    <w:rsid w:val="00DF030D"/>
    <w:rsid w:val="00E95834"/>
    <w:rsid w:val="00EF3C29"/>
    <w:rsid w:val="00F169A1"/>
    <w:rsid w:val="00F4134E"/>
    <w:rsid w:val="00F60983"/>
    <w:rsid w:val="00FC7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26C2"/>
  <w15:chartTrackingRefBased/>
  <w15:docId w15:val="{604EB4B5-F16E-4BC6-83B5-DD31F0E0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szCs w:val="22"/>
        <w:lang w:val="en-AU" w:eastAsia="en-US" w:bidi="ar-SA"/>
      </w:rPr>
    </w:rPrDefault>
    <w:pPrDefault>
      <w:pPr>
        <w:spacing w:after="120" w:line="259" w:lineRule="auto"/>
        <w:ind w:left="144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B4"/>
  </w:style>
  <w:style w:type="paragraph" w:styleId="Heading1">
    <w:name w:val="heading 1"/>
    <w:basedOn w:val="Normal"/>
    <w:next w:val="Normal"/>
    <w:link w:val="Heading1Char"/>
    <w:autoRedefine/>
    <w:qFormat/>
    <w:rsid w:val="000B22D7"/>
    <w:pPr>
      <w:numPr>
        <w:numId w:val="6"/>
      </w:numPr>
      <w:ind w:left="720" w:hanging="720"/>
      <w:outlineLvl w:val="0"/>
    </w:pPr>
    <w:rPr>
      <w:rFonts w:ascii="Open Sans ExtraBold" w:hAnsi="Open Sans ExtraBold" w:cs="Open Sans SemiBold"/>
      <w:color w:val="87199D"/>
      <w:sz w:val="28"/>
      <w:lang w:val="en-US"/>
    </w:rPr>
  </w:style>
  <w:style w:type="paragraph" w:styleId="Heading2">
    <w:name w:val="heading 2"/>
    <w:basedOn w:val="Normal"/>
    <w:next w:val="Normal"/>
    <w:link w:val="Heading2Char"/>
    <w:autoRedefine/>
    <w:uiPriority w:val="9"/>
    <w:unhideWhenUsed/>
    <w:qFormat/>
    <w:rsid w:val="00354E96"/>
    <w:pPr>
      <w:keepNext/>
      <w:keepLines/>
      <w:numPr>
        <w:ilvl w:val="1"/>
        <w:numId w:val="24"/>
      </w:numPr>
      <w:ind w:left="720" w:hanging="720"/>
      <w:outlineLvl w:val="1"/>
    </w:pPr>
    <w:rPr>
      <w:rFonts w:ascii="Open Sans SemiBold" w:eastAsiaTheme="majorEastAsia" w:hAnsi="Open Sans SemiBold" w:cs="Open Sans SemiBold"/>
      <w:color w:val="260028"/>
      <w:sz w:val="24"/>
      <w:szCs w:val="24"/>
      <w:lang w:eastAsia="en-AU"/>
    </w:rPr>
  </w:style>
  <w:style w:type="paragraph" w:styleId="Heading3">
    <w:name w:val="heading 3"/>
    <w:basedOn w:val="Normal"/>
    <w:next w:val="Normal"/>
    <w:link w:val="Heading3Char"/>
    <w:autoRedefine/>
    <w:uiPriority w:val="9"/>
    <w:unhideWhenUsed/>
    <w:qFormat/>
    <w:rsid w:val="00354E96"/>
    <w:pPr>
      <w:keepNext/>
      <w:keepLines/>
      <w:numPr>
        <w:ilvl w:val="2"/>
        <w:numId w:val="25"/>
      </w:numPr>
      <w:outlineLvl w:val="2"/>
    </w:pPr>
    <w:rPr>
      <w:rFonts w:eastAsiaTheme="majorEastAsia" w:cs="Open Sans"/>
      <w:b/>
      <w:color w:val="87199D"/>
      <w:sz w:val="22"/>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B4"/>
    <w:pPr>
      <w:contextualSpacing/>
    </w:pPr>
  </w:style>
  <w:style w:type="character" w:customStyle="1" w:styleId="Heading1Char">
    <w:name w:val="Heading 1 Char"/>
    <w:basedOn w:val="DefaultParagraphFont"/>
    <w:link w:val="Heading1"/>
    <w:rsid w:val="000B22D7"/>
    <w:rPr>
      <w:rFonts w:ascii="Open Sans ExtraBold" w:hAnsi="Open Sans ExtraBold" w:cs="Open Sans SemiBold"/>
      <w:color w:val="87199D"/>
      <w:sz w:val="28"/>
      <w:lang w:val="en-US"/>
    </w:rPr>
  </w:style>
  <w:style w:type="character" w:customStyle="1" w:styleId="Heading2Char">
    <w:name w:val="Heading 2 Char"/>
    <w:basedOn w:val="DefaultParagraphFont"/>
    <w:link w:val="Heading2"/>
    <w:uiPriority w:val="9"/>
    <w:rsid w:val="00354E96"/>
    <w:rPr>
      <w:rFonts w:ascii="Open Sans SemiBold" w:eastAsiaTheme="majorEastAsia" w:hAnsi="Open Sans SemiBold" w:cs="Open Sans SemiBold"/>
      <w:color w:val="260028"/>
      <w:sz w:val="24"/>
      <w:szCs w:val="24"/>
      <w:lang w:eastAsia="en-AU"/>
    </w:rPr>
  </w:style>
  <w:style w:type="character" w:customStyle="1" w:styleId="Heading3Char">
    <w:name w:val="Heading 3 Char"/>
    <w:basedOn w:val="DefaultParagraphFont"/>
    <w:link w:val="Heading3"/>
    <w:uiPriority w:val="9"/>
    <w:rsid w:val="008F7AF5"/>
    <w:rPr>
      <w:rFonts w:eastAsiaTheme="majorEastAsia" w:cs="Open Sans"/>
      <w:b/>
      <w:color w:val="87199D"/>
      <w:sz w:val="22"/>
      <w:lang w:val="en-US" w:eastAsia="en-AU"/>
    </w:rPr>
  </w:style>
  <w:style w:type="paragraph" w:styleId="TOC1">
    <w:name w:val="toc 1"/>
    <w:basedOn w:val="Normal"/>
    <w:next w:val="Normal"/>
    <w:autoRedefine/>
    <w:uiPriority w:val="39"/>
    <w:unhideWhenUsed/>
    <w:qFormat/>
    <w:rsid w:val="000B22D7"/>
    <w:pPr>
      <w:spacing w:before="360" w:after="0" w:line="240" w:lineRule="auto"/>
      <w:ind w:left="0"/>
    </w:pPr>
    <w:rPr>
      <w:rFonts w:eastAsia="Times New Roman" w:cstheme="majorHAnsi"/>
      <w:b/>
      <w:bCs/>
      <w:caps/>
      <w:szCs w:val="24"/>
      <w:lang w:eastAsia="en-AU"/>
    </w:rPr>
  </w:style>
  <w:style w:type="paragraph" w:styleId="Header">
    <w:name w:val="header"/>
    <w:basedOn w:val="Normal"/>
    <w:link w:val="HeaderChar"/>
    <w:uiPriority w:val="99"/>
    <w:unhideWhenUsed/>
    <w:rsid w:val="00B9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39B"/>
  </w:style>
  <w:style w:type="paragraph" w:styleId="Footer">
    <w:name w:val="footer"/>
    <w:basedOn w:val="Normal"/>
    <w:link w:val="FooterChar"/>
    <w:uiPriority w:val="99"/>
    <w:unhideWhenUsed/>
    <w:rsid w:val="00B9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39B"/>
  </w:style>
  <w:style w:type="paragraph" w:styleId="NormalWeb">
    <w:name w:val="Normal (Web)"/>
    <w:basedOn w:val="Normal"/>
    <w:uiPriority w:val="99"/>
    <w:semiHidden/>
    <w:unhideWhenUsed/>
    <w:rsid w:val="00AF4562"/>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7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6F9"/>
    <w:rPr>
      <w:rFonts w:ascii="Segoe UI" w:hAnsi="Segoe UI" w:cs="Segoe UI"/>
      <w:sz w:val="18"/>
      <w:szCs w:val="18"/>
    </w:rPr>
  </w:style>
  <w:style w:type="character" w:styleId="CommentReference">
    <w:name w:val="annotation reference"/>
    <w:basedOn w:val="DefaultParagraphFont"/>
    <w:uiPriority w:val="99"/>
    <w:semiHidden/>
    <w:unhideWhenUsed/>
    <w:rsid w:val="0072759B"/>
    <w:rPr>
      <w:sz w:val="16"/>
      <w:szCs w:val="16"/>
    </w:rPr>
  </w:style>
  <w:style w:type="paragraph" w:styleId="CommentText">
    <w:name w:val="annotation text"/>
    <w:basedOn w:val="Normal"/>
    <w:link w:val="CommentTextChar"/>
    <w:uiPriority w:val="99"/>
    <w:semiHidden/>
    <w:unhideWhenUsed/>
    <w:rsid w:val="0072759B"/>
    <w:pPr>
      <w:spacing w:line="240" w:lineRule="auto"/>
    </w:pPr>
    <w:rPr>
      <w:szCs w:val="20"/>
    </w:rPr>
  </w:style>
  <w:style w:type="character" w:customStyle="1" w:styleId="CommentTextChar">
    <w:name w:val="Comment Text Char"/>
    <w:basedOn w:val="DefaultParagraphFont"/>
    <w:link w:val="CommentText"/>
    <w:uiPriority w:val="99"/>
    <w:semiHidden/>
    <w:rsid w:val="0072759B"/>
    <w:rPr>
      <w:szCs w:val="20"/>
    </w:rPr>
  </w:style>
  <w:style w:type="paragraph" w:styleId="CommentSubject">
    <w:name w:val="annotation subject"/>
    <w:basedOn w:val="CommentText"/>
    <w:next w:val="CommentText"/>
    <w:link w:val="CommentSubjectChar"/>
    <w:uiPriority w:val="99"/>
    <w:semiHidden/>
    <w:unhideWhenUsed/>
    <w:rsid w:val="0072759B"/>
    <w:rPr>
      <w:b/>
      <w:bCs/>
    </w:rPr>
  </w:style>
  <w:style w:type="character" w:customStyle="1" w:styleId="CommentSubjectChar">
    <w:name w:val="Comment Subject Char"/>
    <w:basedOn w:val="CommentTextChar"/>
    <w:link w:val="CommentSubject"/>
    <w:uiPriority w:val="99"/>
    <w:semiHidden/>
    <w:rsid w:val="0072759B"/>
    <w:rPr>
      <w:b/>
      <w:bCs/>
      <w:szCs w:val="20"/>
    </w:rPr>
  </w:style>
  <w:style w:type="character" w:styleId="Hyperlink">
    <w:name w:val="Hyperlink"/>
    <w:basedOn w:val="DefaultParagraphFont"/>
    <w:uiPriority w:val="99"/>
    <w:unhideWhenUsed/>
    <w:rsid w:val="00906BF4"/>
    <w:rPr>
      <w:color w:val="FA6142" w:themeColor="hyperlink"/>
      <w:u w:val="single"/>
    </w:rPr>
  </w:style>
  <w:style w:type="character" w:customStyle="1" w:styleId="UnresolvedMention1">
    <w:name w:val="Unresolved Mention1"/>
    <w:basedOn w:val="DefaultParagraphFont"/>
    <w:uiPriority w:val="99"/>
    <w:semiHidden/>
    <w:unhideWhenUsed/>
    <w:rsid w:val="00906BF4"/>
    <w:rPr>
      <w:color w:val="605E5C"/>
      <w:shd w:val="clear" w:color="auto" w:fill="E1DFDD"/>
    </w:rPr>
  </w:style>
  <w:style w:type="paragraph" w:styleId="FootnoteText">
    <w:name w:val="footnote text"/>
    <w:basedOn w:val="Normal"/>
    <w:link w:val="FootnoteTextChar"/>
    <w:uiPriority w:val="99"/>
    <w:semiHidden/>
    <w:unhideWhenUsed/>
    <w:rsid w:val="00F169A1"/>
    <w:pPr>
      <w:spacing w:after="0" w:line="240" w:lineRule="auto"/>
    </w:pPr>
    <w:rPr>
      <w:szCs w:val="20"/>
    </w:rPr>
  </w:style>
  <w:style w:type="character" w:customStyle="1" w:styleId="FootnoteTextChar">
    <w:name w:val="Footnote Text Char"/>
    <w:basedOn w:val="DefaultParagraphFont"/>
    <w:link w:val="FootnoteText"/>
    <w:uiPriority w:val="99"/>
    <w:semiHidden/>
    <w:rsid w:val="00F169A1"/>
    <w:rPr>
      <w:szCs w:val="20"/>
    </w:rPr>
  </w:style>
  <w:style w:type="character" w:styleId="FootnoteReference">
    <w:name w:val="footnote reference"/>
    <w:basedOn w:val="DefaultParagraphFont"/>
    <w:uiPriority w:val="99"/>
    <w:semiHidden/>
    <w:unhideWhenUsed/>
    <w:rsid w:val="00F169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8802">
      <w:bodyDiv w:val="1"/>
      <w:marLeft w:val="0"/>
      <w:marRight w:val="0"/>
      <w:marTop w:val="0"/>
      <w:marBottom w:val="0"/>
      <w:divBdr>
        <w:top w:val="none" w:sz="0" w:space="0" w:color="auto"/>
        <w:left w:val="none" w:sz="0" w:space="0" w:color="auto"/>
        <w:bottom w:val="none" w:sz="0" w:space="0" w:color="auto"/>
        <w:right w:val="none" w:sz="0" w:space="0" w:color="auto"/>
      </w:divBdr>
    </w:div>
    <w:div w:id="579872792">
      <w:bodyDiv w:val="1"/>
      <w:marLeft w:val="0"/>
      <w:marRight w:val="0"/>
      <w:marTop w:val="0"/>
      <w:marBottom w:val="0"/>
      <w:divBdr>
        <w:top w:val="none" w:sz="0" w:space="0" w:color="auto"/>
        <w:left w:val="none" w:sz="0" w:space="0" w:color="auto"/>
        <w:bottom w:val="none" w:sz="0" w:space="0" w:color="auto"/>
        <w:right w:val="none" w:sz="0" w:space="0" w:color="auto"/>
      </w:divBdr>
    </w:div>
    <w:div w:id="600919323">
      <w:bodyDiv w:val="1"/>
      <w:marLeft w:val="0"/>
      <w:marRight w:val="0"/>
      <w:marTop w:val="0"/>
      <w:marBottom w:val="0"/>
      <w:divBdr>
        <w:top w:val="none" w:sz="0" w:space="0" w:color="auto"/>
        <w:left w:val="none" w:sz="0" w:space="0" w:color="auto"/>
        <w:bottom w:val="none" w:sz="0" w:space="0" w:color="auto"/>
        <w:right w:val="none" w:sz="0" w:space="0" w:color="auto"/>
      </w:divBdr>
    </w:div>
    <w:div w:id="16828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an.kerr@integritylif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gritylif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ity">
  <a:themeElements>
    <a:clrScheme name="Integrtiy - Part 1">
      <a:dk1>
        <a:srgbClr val="260028"/>
      </a:dk1>
      <a:lt1>
        <a:sysClr val="window" lastClr="FFFFFF"/>
      </a:lt1>
      <a:dk2>
        <a:srgbClr val="87199D"/>
      </a:dk2>
      <a:lt2>
        <a:srgbClr val="FFFFFF"/>
      </a:lt2>
      <a:accent1>
        <a:srgbClr val="87199D"/>
      </a:accent1>
      <a:accent2>
        <a:srgbClr val="260028"/>
      </a:accent2>
      <a:accent3>
        <a:srgbClr val="0078BF"/>
      </a:accent3>
      <a:accent4>
        <a:srgbClr val="A6D6FF"/>
      </a:accent4>
      <a:accent5>
        <a:srgbClr val="99471F"/>
      </a:accent5>
      <a:accent6>
        <a:srgbClr val="E33836"/>
      </a:accent6>
      <a:hlink>
        <a:srgbClr val="FA6142"/>
      </a:hlink>
      <a:folHlink>
        <a:srgbClr val="2BD69E"/>
      </a:folHlink>
    </a:clrScheme>
    <a:fontScheme name="Integrity">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grity" id="{4700145B-084D-4399-93C6-CF1C55C323FB}" vid="{74129DEF-3D2E-4D29-BB46-3A5A8C9D4E8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67F3-0AC1-4FF7-A6E9-BE1C899A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Kerr</dc:creator>
  <cp:keywords/>
  <dc:description/>
  <cp:lastModifiedBy>Jordan Kerr</cp:lastModifiedBy>
  <cp:revision>2</cp:revision>
  <cp:lastPrinted>2020-09-28T05:59:00Z</cp:lastPrinted>
  <dcterms:created xsi:type="dcterms:W3CDTF">2020-10-01T00:26:00Z</dcterms:created>
  <dcterms:modified xsi:type="dcterms:W3CDTF">2020-10-01T00:26:00Z</dcterms:modified>
</cp:coreProperties>
</file>